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DCD8" w14:textId="77777777" w:rsidR="00FC2B6D" w:rsidRDefault="00FC2B6D" w:rsidP="00B4792B">
      <w:pPr>
        <w:tabs>
          <w:tab w:val="left" w:pos="5812"/>
        </w:tabs>
        <w:rPr>
          <w:color w:val="000000"/>
          <w:sz w:val="24"/>
          <w:szCs w:val="24"/>
        </w:rPr>
      </w:pPr>
    </w:p>
    <w:p w14:paraId="6574DCD9" w14:textId="30AA2537" w:rsidR="00FC2B6D" w:rsidRPr="008A40B3" w:rsidRDefault="00720D64" w:rsidP="008A40B3">
      <w:pPr>
        <w:tabs>
          <w:tab w:val="left" w:pos="5812"/>
        </w:tabs>
        <w:spacing w:line="360" w:lineRule="auto"/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</w:t>
      </w:r>
      <w:r w:rsidR="00C321CE">
        <w:rPr>
          <w:color w:val="000000"/>
          <w:sz w:val="24"/>
          <w:szCs w:val="24"/>
        </w:rPr>
        <w:t xml:space="preserve">  </w:t>
      </w:r>
      <w:r w:rsidR="00F1575C" w:rsidRPr="008A40B3">
        <w:rPr>
          <w:color w:val="000000"/>
          <w:sz w:val="24"/>
          <w:szCs w:val="24"/>
        </w:rPr>
        <w:t>Dobiegniew</w:t>
      </w:r>
      <w:r w:rsidR="006D190B" w:rsidRPr="008A40B3">
        <w:rPr>
          <w:color w:val="000000"/>
          <w:sz w:val="24"/>
          <w:szCs w:val="24"/>
        </w:rPr>
        <w:t xml:space="preserve"> </w:t>
      </w:r>
      <w:r w:rsidR="00914FE3">
        <w:rPr>
          <w:color w:val="000000"/>
          <w:sz w:val="24"/>
          <w:szCs w:val="24"/>
        </w:rPr>
        <w:t>1</w:t>
      </w:r>
      <w:r w:rsidR="00E02192">
        <w:rPr>
          <w:color w:val="000000"/>
          <w:sz w:val="24"/>
          <w:szCs w:val="24"/>
        </w:rPr>
        <w:t>8</w:t>
      </w:r>
      <w:r w:rsidR="00C321CE">
        <w:rPr>
          <w:color w:val="000000"/>
          <w:sz w:val="24"/>
          <w:szCs w:val="24"/>
        </w:rPr>
        <w:t xml:space="preserve"> lipca 2023</w:t>
      </w:r>
      <w:r w:rsidRPr="008A40B3">
        <w:rPr>
          <w:color w:val="000000"/>
          <w:sz w:val="24"/>
          <w:szCs w:val="24"/>
        </w:rPr>
        <w:t xml:space="preserve"> r.</w:t>
      </w:r>
    </w:p>
    <w:p w14:paraId="6574DCDA" w14:textId="77777777" w:rsidR="00FC2B6D" w:rsidRPr="008A40B3" w:rsidRDefault="00FC2B6D" w:rsidP="008A40B3">
      <w:pPr>
        <w:spacing w:line="360" w:lineRule="auto"/>
        <w:rPr>
          <w:color w:val="000000"/>
          <w:sz w:val="24"/>
          <w:szCs w:val="24"/>
        </w:rPr>
      </w:pPr>
    </w:p>
    <w:p w14:paraId="6574DCDB" w14:textId="77777777" w:rsidR="00FC2B6D" w:rsidRPr="008A40B3" w:rsidRDefault="00FC2B6D" w:rsidP="008A40B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8A40B3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Pr="008A40B3">
        <w:rPr>
          <w:b/>
          <w:color w:val="000000"/>
          <w:sz w:val="24"/>
          <w:szCs w:val="24"/>
        </w:rPr>
        <w:t xml:space="preserve">Wykonawcy biorący udział </w:t>
      </w:r>
    </w:p>
    <w:p w14:paraId="6574DCDC" w14:textId="77777777" w:rsidR="00FC2B6D" w:rsidRPr="008A40B3" w:rsidRDefault="00FC2B6D" w:rsidP="008A40B3">
      <w:pPr>
        <w:spacing w:line="360" w:lineRule="auto"/>
        <w:jc w:val="center"/>
        <w:rPr>
          <w:color w:val="000000"/>
          <w:sz w:val="24"/>
          <w:szCs w:val="24"/>
        </w:rPr>
      </w:pPr>
      <w:r w:rsidRPr="008A40B3">
        <w:rPr>
          <w:b/>
          <w:color w:val="000000"/>
          <w:sz w:val="24"/>
          <w:szCs w:val="24"/>
        </w:rPr>
        <w:t xml:space="preserve">                                                                                        w postępowaniu</w:t>
      </w:r>
    </w:p>
    <w:p w14:paraId="6574DCDD" w14:textId="77777777" w:rsidR="008A40B3" w:rsidRPr="008A40B3" w:rsidRDefault="008A40B3" w:rsidP="008A40B3">
      <w:pPr>
        <w:spacing w:line="360" w:lineRule="auto"/>
        <w:jc w:val="both"/>
        <w:rPr>
          <w:color w:val="000000"/>
          <w:sz w:val="24"/>
          <w:szCs w:val="24"/>
        </w:rPr>
      </w:pPr>
    </w:p>
    <w:p w14:paraId="5A616E74" w14:textId="59644C2D" w:rsidR="00F43366" w:rsidRPr="00964BC8" w:rsidRDefault="00E97E5A" w:rsidP="00F43366">
      <w:pPr>
        <w:ind w:left="23" w:right="23" w:hanging="23"/>
        <w:jc w:val="both"/>
        <w:rPr>
          <w:rFonts w:eastAsia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ab/>
      </w:r>
      <w:r w:rsidR="00FC2B6D" w:rsidRPr="00E97E5A">
        <w:rPr>
          <w:color w:val="000000" w:themeColor="text1"/>
          <w:sz w:val="24"/>
          <w:szCs w:val="24"/>
        </w:rPr>
        <w:tab/>
      </w:r>
      <w:r w:rsidR="00FC2B6D" w:rsidRPr="004C401D">
        <w:rPr>
          <w:color w:val="000000" w:themeColor="text1"/>
          <w:sz w:val="24"/>
          <w:szCs w:val="24"/>
        </w:rPr>
        <w:t>Dotyczy zamówienia publicznego pod nazwą</w:t>
      </w:r>
      <w:r w:rsidR="00720D64" w:rsidRPr="004C401D">
        <w:rPr>
          <w:color w:val="000000" w:themeColor="text1"/>
          <w:sz w:val="24"/>
          <w:szCs w:val="24"/>
        </w:rPr>
        <w:t xml:space="preserve">: </w:t>
      </w:r>
      <w:r w:rsidR="00F43366" w:rsidRPr="00E97E5A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„Przebudowa stacji uzdatniani</w:t>
      </w:r>
      <w:r w:rsidR="0003481A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a wody w miejscowości Podlesiec</w:t>
      </w:r>
      <w:r w:rsidR="00F43366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3366" w:rsidRPr="00E97E5A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wraz z zakup</w:t>
      </w:r>
      <w:r w:rsidR="0003481A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em agregatu prądotwórczego</w:t>
      </w:r>
      <w:bookmarkStart w:id="0" w:name="_GoBack"/>
      <w:bookmarkEnd w:id="0"/>
      <w:r w:rsidR="00F43366" w:rsidRPr="00E97E5A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F43366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BA54AFD" w14:textId="66D7302E" w:rsidR="0006550E" w:rsidRPr="00F5348F" w:rsidRDefault="0006550E" w:rsidP="00F43366">
      <w:pPr>
        <w:ind w:left="23" w:right="23" w:hanging="23"/>
        <w:jc w:val="both"/>
        <w:rPr>
          <w:b/>
          <w:color w:val="000000"/>
        </w:rPr>
      </w:pPr>
    </w:p>
    <w:p w14:paraId="22302AD4" w14:textId="24FD7AD2" w:rsidR="00E725AD" w:rsidRDefault="0006550E" w:rsidP="00E021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6550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02192">
        <w:rPr>
          <w:rFonts w:eastAsiaTheme="minorHAnsi"/>
          <w:color w:val="000000" w:themeColor="text1"/>
          <w:sz w:val="24"/>
          <w:szCs w:val="24"/>
          <w:lang w:eastAsia="en-US"/>
        </w:rPr>
        <w:t xml:space="preserve">Pytanie: </w:t>
      </w:r>
    </w:p>
    <w:p w14:paraId="08B9E35F" w14:textId="4E3BEDCB" w:rsidR="00E02192" w:rsidRPr="00E02192" w:rsidRDefault="00E02192" w:rsidP="00B5636F">
      <w:pPr>
        <w:pStyle w:val="Teksttreci0"/>
        <w:shd w:val="clear" w:color="auto" w:fill="auto"/>
        <w:spacing w:after="240" w:line="269" w:lineRule="exact"/>
        <w:ind w:left="40" w:right="-2" w:hanging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192">
        <w:rPr>
          <w:rStyle w:val="Teksttreci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W</w:t>
      </w:r>
      <w:r w:rsidRPr="00E02192">
        <w:rPr>
          <w:rStyle w:val="Teksttreci75pt"/>
          <w:rFonts w:ascii="Times New Roman" w:hAnsi="Times New Roman" w:cs="Times New Roman"/>
          <w:color w:val="000000" w:themeColor="text1"/>
          <w:sz w:val="24"/>
          <w:szCs w:val="24"/>
        </w:rPr>
        <w:t xml:space="preserve"> związku</w:t>
      </w:r>
      <w:r w:rsidRPr="00E02192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E02192">
        <w:rPr>
          <w:rStyle w:val="Teksttreci75pt"/>
          <w:rFonts w:ascii="Times New Roman" w:hAnsi="Times New Roman" w:cs="Times New Roman"/>
          <w:color w:val="000000" w:themeColor="text1"/>
          <w:sz w:val="24"/>
          <w:szCs w:val="24"/>
        </w:rPr>
        <w:t xml:space="preserve"> zamiarem</w:t>
      </w:r>
      <w:r w:rsidRPr="00E02192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przystąpienia do w/w zadania</w:t>
      </w:r>
      <w:r w:rsidRPr="00E02192">
        <w:rPr>
          <w:rStyle w:val="Teksttreci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ATA-TECHNIK</w:t>
      </w:r>
      <w:r w:rsidRPr="00E02192">
        <w:rPr>
          <w:rStyle w:val="Teksttreci75pt"/>
          <w:rFonts w:ascii="Times New Roman" w:hAnsi="Times New Roman" w:cs="Times New Roman"/>
          <w:color w:val="000000" w:themeColor="text1"/>
          <w:sz w:val="24"/>
          <w:szCs w:val="24"/>
        </w:rPr>
        <w:t xml:space="preserve"> Spółka</w:t>
      </w:r>
      <w:r w:rsidRPr="00E02192">
        <w:rPr>
          <w:rStyle w:val="Teksttreci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z ograniczoną odpowiedzialnością S.K.A.,</w:t>
      </w:r>
      <w:r w:rsidRPr="00E02192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Osiedle Cechowe 31, 64-840 Budzyń zwraca się z prośbą </w:t>
      </w:r>
      <w:r w:rsidR="00B5636F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E02192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 odpowiedzi na poniższe:</w:t>
      </w:r>
    </w:p>
    <w:p w14:paraId="3DE50BE9" w14:textId="68050B6C" w:rsidR="00E02192" w:rsidRPr="00BB70FE" w:rsidRDefault="00E02192" w:rsidP="00BB70FE">
      <w:pPr>
        <w:pStyle w:val="Teksttreci0"/>
        <w:numPr>
          <w:ilvl w:val="0"/>
          <w:numId w:val="14"/>
        </w:numPr>
        <w:shd w:val="clear" w:color="auto" w:fill="auto"/>
        <w:spacing w:after="0" w:line="240" w:lineRule="auto"/>
        <w:ind w:left="0" w:right="1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192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nawiązaniu do zapisów Rozdziału X</w:t>
      </w:r>
      <w:r w:rsidR="006876E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E02192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ust. 4 i 6 prosimy o zamieszczenie regulaminu, z którego będą wynika wszystkie oko</w:t>
      </w:r>
      <w:r w:rsidR="006876E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E02192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czności, w których zamawiający jest uprawniony do zatrzymania wadium. Brak dokumentu zawierającego takie dane uniemożliwia Wykonawcy pozyskanie gwarancji.</w:t>
      </w:r>
    </w:p>
    <w:p w14:paraId="2635B24D" w14:textId="77777777" w:rsidR="00F5348F" w:rsidRDefault="00F5348F" w:rsidP="00BB70FE">
      <w:pPr>
        <w:pStyle w:val="Tytu"/>
        <w:tabs>
          <w:tab w:val="left" w:pos="284"/>
          <w:tab w:val="left" w:pos="567"/>
        </w:tabs>
        <w:jc w:val="both"/>
        <w:outlineLvl w:val="0"/>
        <w:rPr>
          <w:b w:val="0"/>
          <w:bCs w:val="0"/>
          <w:color w:val="000000" w:themeColor="text1"/>
        </w:rPr>
      </w:pPr>
    </w:p>
    <w:p w14:paraId="14E4450B" w14:textId="77777777" w:rsidR="00BB70FE" w:rsidRDefault="00BB70FE" w:rsidP="00BB70FE">
      <w:pPr>
        <w:pStyle w:val="Tytu"/>
        <w:tabs>
          <w:tab w:val="left" w:pos="284"/>
          <w:tab w:val="left" w:pos="567"/>
        </w:tabs>
        <w:jc w:val="both"/>
        <w:outlineLvl w:val="0"/>
        <w:rPr>
          <w:b w:val="0"/>
          <w:bCs w:val="0"/>
          <w:color w:val="000000" w:themeColor="text1"/>
        </w:rPr>
      </w:pPr>
    </w:p>
    <w:p w14:paraId="74AAD1E7" w14:textId="112D60B9" w:rsidR="00EC533A" w:rsidRDefault="00EC533A" w:rsidP="00BB70FE">
      <w:pPr>
        <w:pStyle w:val="Tytu"/>
        <w:tabs>
          <w:tab w:val="left" w:pos="284"/>
          <w:tab w:val="left" w:pos="567"/>
        </w:tabs>
        <w:jc w:val="both"/>
        <w:outlineLvl w:val="0"/>
        <w:rPr>
          <w:b w:val="0"/>
          <w:bCs w:val="0"/>
          <w:color w:val="000000" w:themeColor="text1"/>
        </w:rPr>
      </w:pPr>
      <w:r w:rsidRPr="00914FE3">
        <w:rPr>
          <w:b w:val="0"/>
          <w:bCs w:val="0"/>
          <w:color w:val="000000" w:themeColor="text1"/>
        </w:rPr>
        <w:t xml:space="preserve">Odpowiedź: </w:t>
      </w:r>
    </w:p>
    <w:p w14:paraId="24F42437" w14:textId="455241BA" w:rsidR="00D965AB" w:rsidRPr="00D965AB" w:rsidRDefault="00412B51" w:rsidP="00412B51">
      <w:pPr>
        <w:pStyle w:val="Bezodstpw"/>
        <w:jc w:val="both"/>
        <w:rPr>
          <w:rStyle w:val="TeksttreciExact"/>
          <w:rFonts w:eastAsia="Arial"/>
          <w:bCs/>
          <w:spacing w:val="0"/>
          <w:sz w:val="24"/>
          <w:szCs w:val="24"/>
          <w:shd w:val="clear" w:color="auto" w:fill="FFFFFF"/>
        </w:rPr>
      </w:pPr>
      <w:bookmarkStart w:id="1" w:name="bookmark0"/>
      <w:r w:rsidRPr="00412B51">
        <w:rPr>
          <w:rStyle w:val="Nagwek1"/>
          <w:rFonts w:ascii="Times New Roman" w:hAnsi="Times New Roman" w:cs="Times New Roman"/>
          <w:bCs/>
          <w:sz w:val="24"/>
          <w:szCs w:val="24"/>
        </w:rPr>
        <w:t xml:space="preserve">Regulamin udzielania zamówień sektorowych podprogowych </w:t>
      </w:r>
      <w:bookmarkEnd w:id="1"/>
      <w:r w:rsidRPr="00412B51">
        <w:rPr>
          <w:rStyle w:val="Nagwek1"/>
          <w:rFonts w:ascii="Times New Roman" w:hAnsi="Times New Roman" w:cs="Times New Roman"/>
          <w:bCs/>
          <w:sz w:val="24"/>
          <w:szCs w:val="24"/>
        </w:rPr>
        <w:t xml:space="preserve">w </w:t>
      </w:r>
      <w:r w:rsidRPr="00412B51">
        <w:rPr>
          <w:rStyle w:val="Teksttreci"/>
          <w:rFonts w:ascii="Times New Roman" w:hAnsi="Times New Roman" w:cs="Times New Roman"/>
          <w:bCs/>
          <w:sz w:val="24"/>
          <w:szCs w:val="24"/>
        </w:rPr>
        <w:t xml:space="preserve">Przedsiębiorstwie Usług Komunalnych „Komunalni" Sp. z o.o. w Dobiegniewie, </w:t>
      </w:r>
      <w:r w:rsidRPr="00412B51">
        <w:rPr>
          <w:rStyle w:val="Nagwek1"/>
          <w:rFonts w:ascii="Times New Roman" w:hAnsi="Times New Roman" w:cs="Times New Roman"/>
          <w:bCs/>
          <w:sz w:val="24"/>
          <w:szCs w:val="24"/>
        </w:rPr>
        <w:t>do których nie mają zastosowania przepisy ustawy Prawo zamówień publicznych</w:t>
      </w:r>
      <w:r>
        <w:rPr>
          <w:rStyle w:val="Nagwek1"/>
          <w:rFonts w:ascii="Times New Roman" w:hAnsi="Times New Roman" w:cs="Times New Roman"/>
          <w:bCs/>
          <w:sz w:val="24"/>
          <w:szCs w:val="24"/>
        </w:rPr>
        <w:t xml:space="preserve"> w załączeniu. </w:t>
      </w:r>
    </w:p>
    <w:p w14:paraId="5F5123B3" w14:textId="5838C842" w:rsidR="006876ED" w:rsidRPr="00412B51" w:rsidRDefault="00D965AB" w:rsidP="00412B51">
      <w:pPr>
        <w:pStyle w:val="Tytu"/>
        <w:tabs>
          <w:tab w:val="left" w:pos="284"/>
          <w:tab w:val="left" w:pos="567"/>
        </w:tabs>
        <w:jc w:val="both"/>
        <w:outlineLvl w:val="0"/>
        <w:rPr>
          <w:b w:val="0"/>
          <w:color w:val="000000" w:themeColor="text1"/>
        </w:rPr>
      </w:pPr>
      <w:r w:rsidRPr="00FC5457">
        <w:rPr>
          <w:rStyle w:val="Teksttreci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Okolic</w:t>
      </w:r>
      <w:r w:rsidRPr="00E02192">
        <w:rPr>
          <w:rStyle w:val="Teksttreci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zności, w których zamawiający jest uprawniony do zatrzymania wadium</w:t>
      </w:r>
      <w:r>
        <w:rPr>
          <w:rStyle w:val="Teksttreci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określone zostały w </w:t>
      </w:r>
      <w:r w:rsidR="008B3F36">
        <w:rPr>
          <w:rStyle w:val="Teksttreci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Art. 7 Regulaminu. </w:t>
      </w:r>
    </w:p>
    <w:p w14:paraId="7467FF0F" w14:textId="77777777" w:rsidR="002B323E" w:rsidRPr="00955E2B" w:rsidRDefault="002B323E" w:rsidP="00BB70FE">
      <w:pPr>
        <w:tabs>
          <w:tab w:val="left" w:pos="567"/>
        </w:tabs>
        <w:jc w:val="both"/>
        <w:rPr>
          <w:rFonts w:eastAsia="Andale Sans UI"/>
          <w:b/>
          <w:color w:val="000000"/>
          <w:sz w:val="24"/>
          <w:szCs w:val="24"/>
        </w:rPr>
      </w:pPr>
    </w:p>
    <w:p w14:paraId="088A0A48" w14:textId="77777777" w:rsidR="00C20E75" w:rsidRPr="00C35D28" w:rsidRDefault="00C20E75" w:rsidP="00964BC8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C20E75" w:rsidRPr="00C35D28" w:rsidSect="00964BC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AF20B" w14:textId="77777777" w:rsidR="001455DD" w:rsidRDefault="001455DD" w:rsidP="00EE1039">
      <w:r>
        <w:separator/>
      </w:r>
    </w:p>
  </w:endnote>
  <w:endnote w:type="continuationSeparator" w:id="0">
    <w:p w14:paraId="51E72350" w14:textId="77777777" w:rsidR="001455DD" w:rsidRDefault="001455DD" w:rsidP="00EE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CE83C" w14:textId="77777777" w:rsidR="001455DD" w:rsidRDefault="001455DD" w:rsidP="00EE1039">
      <w:r>
        <w:separator/>
      </w:r>
    </w:p>
  </w:footnote>
  <w:footnote w:type="continuationSeparator" w:id="0">
    <w:p w14:paraId="036B2BD9" w14:textId="77777777" w:rsidR="001455DD" w:rsidRDefault="001455DD" w:rsidP="00EE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DCF8" w14:textId="77777777" w:rsidR="00E97E5A" w:rsidRDefault="00E97E5A">
    <w:pPr>
      <w:pStyle w:val="Nagwek"/>
    </w:pPr>
    <w:r w:rsidRPr="00E97E5A">
      <w:rPr>
        <w:noProof/>
      </w:rPr>
      <w:drawing>
        <wp:inline distT="0" distB="0" distL="0" distR="0" wp14:anchorId="6574DCF9" wp14:editId="6574DCFA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62F"/>
    <w:multiLevelType w:val="hybridMultilevel"/>
    <w:tmpl w:val="98848330"/>
    <w:lvl w:ilvl="0" w:tplc="174C189C">
      <w:start w:val="1"/>
      <w:numFmt w:val="decimal"/>
      <w:lvlText w:val="%1."/>
      <w:lvlJc w:val="left"/>
      <w:pPr>
        <w:ind w:left="-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0" w:hanging="360"/>
      </w:pPr>
    </w:lvl>
    <w:lvl w:ilvl="2" w:tplc="0415001B" w:tentative="1">
      <w:start w:val="1"/>
      <w:numFmt w:val="lowerRoman"/>
      <w:lvlText w:val="%3."/>
      <w:lvlJc w:val="right"/>
      <w:pPr>
        <w:ind w:left="1160" w:hanging="180"/>
      </w:pPr>
    </w:lvl>
    <w:lvl w:ilvl="3" w:tplc="0415000F" w:tentative="1">
      <w:start w:val="1"/>
      <w:numFmt w:val="decimal"/>
      <w:lvlText w:val="%4."/>
      <w:lvlJc w:val="left"/>
      <w:pPr>
        <w:ind w:left="1880" w:hanging="360"/>
      </w:pPr>
    </w:lvl>
    <w:lvl w:ilvl="4" w:tplc="04150019" w:tentative="1">
      <w:start w:val="1"/>
      <w:numFmt w:val="lowerLetter"/>
      <w:lvlText w:val="%5."/>
      <w:lvlJc w:val="left"/>
      <w:pPr>
        <w:ind w:left="2600" w:hanging="360"/>
      </w:pPr>
    </w:lvl>
    <w:lvl w:ilvl="5" w:tplc="0415001B" w:tentative="1">
      <w:start w:val="1"/>
      <w:numFmt w:val="lowerRoman"/>
      <w:lvlText w:val="%6."/>
      <w:lvlJc w:val="right"/>
      <w:pPr>
        <w:ind w:left="3320" w:hanging="180"/>
      </w:pPr>
    </w:lvl>
    <w:lvl w:ilvl="6" w:tplc="0415000F" w:tentative="1">
      <w:start w:val="1"/>
      <w:numFmt w:val="decimal"/>
      <w:lvlText w:val="%7."/>
      <w:lvlJc w:val="left"/>
      <w:pPr>
        <w:ind w:left="4040" w:hanging="360"/>
      </w:pPr>
    </w:lvl>
    <w:lvl w:ilvl="7" w:tplc="04150019" w:tentative="1">
      <w:start w:val="1"/>
      <w:numFmt w:val="lowerLetter"/>
      <w:lvlText w:val="%8."/>
      <w:lvlJc w:val="left"/>
      <w:pPr>
        <w:ind w:left="4760" w:hanging="360"/>
      </w:pPr>
    </w:lvl>
    <w:lvl w:ilvl="8" w:tplc="0415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1" w15:restartNumberingAfterBreak="0">
    <w:nsid w:val="111E57CC"/>
    <w:multiLevelType w:val="hybridMultilevel"/>
    <w:tmpl w:val="CA8AB4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9D4529"/>
    <w:multiLevelType w:val="hybridMultilevel"/>
    <w:tmpl w:val="EC3A2A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0D3352"/>
    <w:multiLevelType w:val="hybridMultilevel"/>
    <w:tmpl w:val="CA2C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6B96"/>
    <w:multiLevelType w:val="hybridMultilevel"/>
    <w:tmpl w:val="89A88FA6"/>
    <w:lvl w:ilvl="0" w:tplc="6FCA3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82A40"/>
    <w:multiLevelType w:val="hybridMultilevel"/>
    <w:tmpl w:val="3F565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744E"/>
    <w:multiLevelType w:val="hybridMultilevel"/>
    <w:tmpl w:val="40788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B85FBF"/>
    <w:multiLevelType w:val="multilevel"/>
    <w:tmpl w:val="E70C6F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999"/>
      <w:numFmt w:val="decimal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2B0EFF"/>
    <w:multiLevelType w:val="hybridMultilevel"/>
    <w:tmpl w:val="50C4098C"/>
    <w:lvl w:ilvl="0" w:tplc="3DF075A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D9758C0"/>
    <w:multiLevelType w:val="multilevel"/>
    <w:tmpl w:val="9A6E1EA8"/>
    <w:lvl w:ilvl="0">
      <w:start w:val="2"/>
      <w:numFmt w:val="decimal"/>
      <w:lvlText w:val="%1."/>
      <w:lvlJc w:val="left"/>
      <w:pPr>
        <w:ind w:left="2516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2516" w:firstLine="0"/>
      </w:pPr>
      <w:rPr>
        <w:rFonts w:hint="default"/>
      </w:rPr>
    </w:lvl>
    <w:lvl w:ilvl="2">
      <w:numFmt w:val="decimal"/>
      <w:lvlText w:val=""/>
      <w:lvlJc w:val="left"/>
      <w:pPr>
        <w:ind w:left="2516" w:firstLine="0"/>
      </w:pPr>
      <w:rPr>
        <w:rFonts w:hint="default"/>
      </w:rPr>
    </w:lvl>
    <w:lvl w:ilvl="3">
      <w:numFmt w:val="decimal"/>
      <w:lvlText w:val=""/>
      <w:lvlJc w:val="left"/>
      <w:pPr>
        <w:ind w:left="2516" w:firstLine="0"/>
      </w:pPr>
      <w:rPr>
        <w:rFonts w:hint="default"/>
      </w:rPr>
    </w:lvl>
    <w:lvl w:ilvl="4">
      <w:numFmt w:val="decimal"/>
      <w:lvlText w:val=""/>
      <w:lvlJc w:val="left"/>
      <w:pPr>
        <w:ind w:left="2516" w:firstLine="0"/>
      </w:pPr>
      <w:rPr>
        <w:rFonts w:hint="default"/>
      </w:rPr>
    </w:lvl>
    <w:lvl w:ilvl="5">
      <w:numFmt w:val="decimal"/>
      <w:lvlText w:val=""/>
      <w:lvlJc w:val="left"/>
      <w:pPr>
        <w:ind w:left="2516" w:firstLine="0"/>
      </w:pPr>
      <w:rPr>
        <w:rFonts w:hint="default"/>
      </w:rPr>
    </w:lvl>
    <w:lvl w:ilvl="6">
      <w:numFmt w:val="decimal"/>
      <w:lvlText w:val=""/>
      <w:lvlJc w:val="left"/>
      <w:pPr>
        <w:ind w:left="2516" w:firstLine="0"/>
      </w:pPr>
      <w:rPr>
        <w:rFonts w:hint="default"/>
      </w:rPr>
    </w:lvl>
    <w:lvl w:ilvl="7">
      <w:numFmt w:val="decimal"/>
      <w:lvlText w:val=""/>
      <w:lvlJc w:val="left"/>
      <w:pPr>
        <w:ind w:left="2516" w:firstLine="0"/>
      </w:pPr>
      <w:rPr>
        <w:rFonts w:hint="default"/>
      </w:rPr>
    </w:lvl>
    <w:lvl w:ilvl="8">
      <w:numFmt w:val="decimal"/>
      <w:lvlText w:val=""/>
      <w:lvlJc w:val="left"/>
      <w:pPr>
        <w:ind w:left="2516" w:firstLine="0"/>
      </w:pPr>
      <w:rPr>
        <w:rFonts w:hint="default"/>
      </w:rPr>
    </w:lvl>
  </w:abstractNum>
  <w:abstractNum w:abstractNumId="11" w15:restartNumberingAfterBreak="0">
    <w:nsid w:val="4F5666DC"/>
    <w:multiLevelType w:val="multilevel"/>
    <w:tmpl w:val="C88C2688"/>
    <w:lvl w:ilvl="0">
      <w:start w:val="3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20C70"/>
    <w:multiLevelType w:val="hybridMultilevel"/>
    <w:tmpl w:val="CA2C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33C9"/>
    <w:multiLevelType w:val="hybridMultilevel"/>
    <w:tmpl w:val="8FF40716"/>
    <w:lvl w:ilvl="0" w:tplc="D11A8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4D8"/>
    <w:rsid w:val="0003481A"/>
    <w:rsid w:val="0006550E"/>
    <w:rsid w:val="00066289"/>
    <w:rsid w:val="00072B46"/>
    <w:rsid w:val="00077CE0"/>
    <w:rsid w:val="00082191"/>
    <w:rsid w:val="000968A8"/>
    <w:rsid w:val="000A2651"/>
    <w:rsid w:val="000C0575"/>
    <w:rsid w:val="000D6D41"/>
    <w:rsid w:val="000E78CF"/>
    <w:rsid w:val="000F524F"/>
    <w:rsid w:val="001058B7"/>
    <w:rsid w:val="0014551C"/>
    <w:rsid w:val="001455DD"/>
    <w:rsid w:val="00145DAA"/>
    <w:rsid w:val="001570F3"/>
    <w:rsid w:val="0016560D"/>
    <w:rsid w:val="001770CC"/>
    <w:rsid w:val="001E34D6"/>
    <w:rsid w:val="001E56B8"/>
    <w:rsid w:val="002053E7"/>
    <w:rsid w:val="002228C3"/>
    <w:rsid w:val="002655E8"/>
    <w:rsid w:val="002B323E"/>
    <w:rsid w:val="002B4D51"/>
    <w:rsid w:val="00351AC2"/>
    <w:rsid w:val="003718DE"/>
    <w:rsid w:val="003B7F95"/>
    <w:rsid w:val="003C576C"/>
    <w:rsid w:val="003F09EE"/>
    <w:rsid w:val="00412B51"/>
    <w:rsid w:val="00451C5E"/>
    <w:rsid w:val="00461831"/>
    <w:rsid w:val="00471C28"/>
    <w:rsid w:val="00484A27"/>
    <w:rsid w:val="004912CF"/>
    <w:rsid w:val="004B045F"/>
    <w:rsid w:val="004C401D"/>
    <w:rsid w:val="004C61B9"/>
    <w:rsid w:val="004D19F7"/>
    <w:rsid w:val="004E3014"/>
    <w:rsid w:val="00500C95"/>
    <w:rsid w:val="005077F2"/>
    <w:rsid w:val="0057318D"/>
    <w:rsid w:val="00575569"/>
    <w:rsid w:val="00583A2A"/>
    <w:rsid w:val="0059359D"/>
    <w:rsid w:val="005953DE"/>
    <w:rsid w:val="005C34E4"/>
    <w:rsid w:val="005E41DD"/>
    <w:rsid w:val="005F10C8"/>
    <w:rsid w:val="005F68E1"/>
    <w:rsid w:val="00656FBD"/>
    <w:rsid w:val="006628EF"/>
    <w:rsid w:val="006876ED"/>
    <w:rsid w:val="006B1FF8"/>
    <w:rsid w:val="006C10D4"/>
    <w:rsid w:val="006D190B"/>
    <w:rsid w:val="006D7BF3"/>
    <w:rsid w:val="00720D64"/>
    <w:rsid w:val="00761555"/>
    <w:rsid w:val="007646A6"/>
    <w:rsid w:val="007A491C"/>
    <w:rsid w:val="007B2B60"/>
    <w:rsid w:val="007F395B"/>
    <w:rsid w:val="00817070"/>
    <w:rsid w:val="00844392"/>
    <w:rsid w:val="00855F33"/>
    <w:rsid w:val="0086769D"/>
    <w:rsid w:val="008678B8"/>
    <w:rsid w:val="008A40B3"/>
    <w:rsid w:val="008B3F36"/>
    <w:rsid w:val="008C3553"/>
    <w:rsid w:val="008E4043"/>
    <w:rsid w:val="00902D52"/>
    <w:rsid w:val="00914FE3"/>
    <w:rsid w:val="00947D7A"/>
    <w:rsid w:val="009500B0"/>
    <w:rsid w:val="00955E2B"/>
    <w:rsid w:val="00964BC8"/>
    <w:rsid w:val="00976724"/>
    <w:rsid w:val="0098464A"/>
    <w:rsid w:val="009943B8"/>
    <w:rsid w:val="009B2758"/>
    <w:rsid w:val="00A02FDA"/>
    <w:rsid w:val="00A12FBF"/>
    <w:rsid w:val="00A33EA7"/>
    <w:rsid w:val="00A610BB"/>
    <w:rsid w:val="00A72003"/>
    <w:rsid w:val="00A814E4"/>
    <w:rsid w:val="00AC0B81"/>
    <w:rsid w:val="00AE2BC9"/>
    <w:rsid w:val="00B20792"/>
    <w:rsid w:val="00B4792B"/>
    <w:rsid w:val="00B5636F"/>
    <w:rsid w:val="00B725F5"/>
    <w:rsid w:val="00B81385"/>
    <w:rsid w:val="00B829AA"/>
    <w:rsid w:val="00B942A1"/>
    <w:rsid w:val="00B94492"/>
    <w:rsid w:val="00BB70FE"/>
    <w:rsid w:val="00BC1A4D"/>
    <w:rsid w:val="00C108CD"/>
    <w:rsid w:val="00C20E75"/>
    <w:rsid w:val="00C321CE"/>
    <w:rsid w:val="00C35D28"/>
    <w:rsid w:val="00C73C30"/>
    <w:rsid w:val="00C8512C"/>
    <w:rsid w:val="00CE1ACF"/>
    <w:rsid w:val="00D14ABE"/>
    <w:rsid w:val="00D611E0"/>
    <w:rsid w:val="00D70884"/>
    <w:rsid w:val="00D76945"/>
    <w:rsid w:val="00D965AB"/>
    <w:rsid w:val="00DB41C3"/>
    <w:rsid w:val="00DC52D5"/>
    <w:rsid w:val="00E02192"/>
    <w:rsid w:val="00E0363C"/>
    <w:rsid w:val="00E17B09"/>
    <w:rsid w:val="00E20497"/>
    <w:rsid w:val="00E46D23"/>
    <w:rsid w:val="00E725AD"/>
    <w:rsid w:val="00E75F44"/>
    <w:rsid w:val="00E84492"/>
    <w:rsid w:val="00E97E5A"/>
    <w:rsid w:val="00EA162C"/>
    <w:rsid w:val="00EB4BE6"/>
    <w:rsid w:val="00EC533A"/>
    <w:rsid w:val="00EC6315"/>
    <w:rsid w:val="00EE1039"/>
    <w:rsid w:val="00EE1261"/>
    <w:rsid w:val="00F1575C"/>
    <w:rsid w:val="00F43366"/>
    <w:rsid w:val="00F45101"/>
    <w:rsid w:val="00F510AD"/>
    <w:rsid w:val="00F5348F"/>
    <w:rsid w:val="00F652DA"/>
    <w:rsid w:val="00F93A4B"/>
    <w:rsid w:val="00F96E83"/>
    <w:rsid w:val="00FC015F"/>
    <w:rsid w:val="00FC2B6D"/>
    <w:rsid w:val="00FC5457"/>
    <w:rsid w:val="00FE44D8"/>
    <w:rsid w:val="00FE6264"/>
    <w:rsid w:val="00FF6174"/>
    <w:rsid w:val="00FF7232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4DCD8"/>
  <w15:docId w15:val="{328CF1C7-8CA6-4818-A504-7C6FD7E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B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17B09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1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3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E1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039"/>
    <w:rPr>
      <w:rFonts w:ascii="Times New Roman" w:hAnsi="Times New Roman"/>
      <w:sz w:val="24"/>
    </w:rPr>
  </w:style>
  <w:style w:type="paragraph" w:styleId="Tytu">
    <w:name w:val="Title"/>
    <w:basedOn w:val="Normalny"/>
    <w:link w:val="TytuZnak"/>
    <w:qFormat/>
    <w:rsid w:val="00FC2B6D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C2B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rsid w:val="003718D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718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rsid w:val="003718D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11">
    <w:name w:val="Znak Znak11"/>
    <w:basedOn w:val="Normalny"/>
    <w:rsid w:val="002228C3"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paragraph" w:customStyle="1" w:styleId="Standard">
    <w:name w:val="Standard"/>
    <w:rsid w:val="00222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50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7F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6560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560D"/>
    <w:rPr>
      <w:b/>
      <w:bCs/>
    </w:rPr>
  </w:style>
  <w:style w:type="paragraph" w:customStyle="1" w:styleId="Default">
    <w:name w:val="Default"/>
    <w:rsid w:val="008A40B3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97E5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7E5A"/>
    <w:pPr>
      <w:widowControl w:val="0"/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sz w:val="20"/>
      <w:lang w:eastAsia="en-US"/>
    </w:rPr>
  </w:style>
  <w:style w:type="character" w:customStyle="1" w:styleId="Teksttreci2">
    <w:name w:val="Tekst treści (2)_"/>
    <w:basedOn w:val="Domylnaczcionkaakapitu"/>
    <w:rsid w:val="00E8449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Bezpogrubienia">
    <w:name w:val="Tekst treści (2) + Bez pogrubienia"/>
    <w:basedOn w:val="Teksttreci2"/>
    <w:rsid w:val="00E844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character" w:customStyle="1" w:styleId="TeksttreciPogrubienie">
    <w:name w:val="Tekst treści + Pogrubienie"/>
    <w:basedOn w:val="Teksttreci"/>
    <w:rsid w:val="00E844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"/>
    </w:rPr>
  </w:style>
  <w:style w:type="character" w:customStyle="1" w:styleId="Teksttreci20">
    <w:name w:val="Tekst treści (2)"/>
    <w:basedOn w:val="Teksttreci2"/>
    <w:rsid w:val="00E844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323E"/>
    <w:rPr>
      <w:rFonts w:eastAsia="Times New Roman" w:cs="Times New Roman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rsid w:val="00FF617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F6174"/>
    <w:pPr>
      <w:widowControl w:val="0"/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3">
    <w:name w:val="Nagłówek #3_"/>
    <w:basedOn w:val="Domylnaczcionkaakapitu"/>
    <w:link w:val="Nagwek30"/>
    <w:rsid w:val="004C61B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C61B9"/>
    <w:pPr>
      <w:widowControl w:val="0"/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sz w:val="20"/>
      <w:lang w:eastAsia="en-US"/>
    </w:rPr>
  </w:style>
  <w:style w:type="character" w:customStyle="1" w:styleId="Teksttreci75pt">
    <w:name w:val="Tekst treści + 7.5 pt"/>
    <w:basedOn w:val="Teksttreci"/>
    <w:rsid w:val="00E02192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TeksttreciExact">
    <w:name w:val="Tekst treści Exact"/>
    <w:basedOn w:val="Domylnaczcionkaakapitu"/>
    <w:rsid w:val="00412B51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412B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3690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3514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353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1955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603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4850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CBCE4-EBD0-4950-BC9C-A41A2CD2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4</cp:revision>
  <cp:lastPrinted>2023-07-18T12:29:00Z</cp:lastPrinted>
  <dcterms:created xsi:type="dcterms:W3CDTF">2023-07-18T10:46:00Z</dcterms:created>
  <dcterms:modified xsi:type="dcterms:W3CDTF">2023-07-18T12:40:00Z</dcterms:modified>
</cp:coreProperties>
</file>