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9F206" w14:textId="77777777" w:rsidR="008E3142" w:rsidRDefault="008E3142" w:rsidP="00CE0D03">
      <w:pPr>
        <w:pStyle w:val="Teksttreci20"/>
        <w:shd w:val="clear" w:color="auto" w:fill="auto"/>
        <w:tabs>
          <w:tab w:val="left" w:pos="9072"/>
        </w:tabs>
        <w:spacing w:before="0" w:after="0" w:line="360" w:lineRule="auto"/>
        <w:ind w:left="20" w:right="1"/>
        <w:jc w:val="center"/>
        <w:rPr>
          <w:rStyle w:val="Teksttreci2"/>
          <w:rFonts w:ascii="Times New Roman" w:hAnsi="Times New Roman" w:cs="Times New Roman"/>
          <w:sz w:val="24"/>
          <w:szCs w:val="24"/>
        </w:rPr>
      </w:pPr>
    </w:p>
    <w:p w14:paraId="2D89F207" w14:textId="77777777" w:rsidR="008E3142" w:rsidRDefault="008E3142" w:rsidP="00CE0D03">
      <w:pPr>
        <w:pStyle w:val="Teksttreci20"/>
        <w:shd w:val="clear" w:color="auto" w:fill="auto"/>
        <w:tabs>
          <w:tab w:val="left" w:pos="9072"/>
        </w:tabs>
        <w:spacing w:before="0" w:after="0" w:line="360" w:lineRule="auto"/>
        <w:ind w:left="20" w:right="1"/>
        <w:jc w:val="center"/>
        <w:rPr>
          <w:rStyle w:val="Teksttreci2"/>
          <w:rFonts w:ascii="Times New Roman" w:hAnsi="Times New Roman" w:cs="Times New Roman"/>
          <w:sz w:val="24"/>
          <w:szCs w:val="24"/>
        </w:rPr>
      </w:pPr>
    </w:p>
    <w:p w14:paraId="2D89F208" w14:textId="77777777" w:rsidR="00605AD6" w:rsidRDefault="00605AD6" w:rsidP="00CE0D03">
      <w:pPr>
        <w:pStyle w:val="Teksttreci20"/>
        <w:shd w:val="clear" w:color="auto" w:fill="auto"/>
        <w:tabs>
          <w:tab w:val="left" w:pos="9072"/>
        </w:tabs>
        <w:spacing w:before="0" w:after="0" w:line="360" w:lineRule="auto"/>
        <w:ind w:left="20" w:right="1"/>
        <w:jc w:val="center"/>
        <w:rPr>
          <w:rStyle w:val="Teksttreci2"/>
          <w:rFonts w:ascii="Times New Roman" w:hAnsi="Times New Roman" w:cs="Times New Roman"/>
          <w:sz w:val="24"/>
          <w:szCs w:val="24"/>
        </w:rPr>
      </w:pPr>
    </w:p>
    <w:p w14:paraId="2D89F209" w14:textId="77777777" w:rsidR="00CE0D03" w:rsidRPr="00CE0D03" w:rsidRDefault="006A36D1" w:rsidP="008E3142">
      <w:pPr>
        <w:pStyle w:val="Teksttreci20"/>
        <w:shd w:val="clear" w:color="auto" w:fill="auto"/>
        <w:tabs>
          <w:tab w:val="left" w:pos="9072"/>
        </w:tabs>
        <w:spacing w:before="0" w:after="0" w:line="480" w:lineRule="auto"/>
        <w:ind w:left="20" w:right="1"/>
        <w:jc w:val="center"/>
        <w:rPr>
          <w:rStyle w:val="Teksttreci2"/>
          <w:rFonts w:ascii="Times New Roman" w:hAnsi="Times New Roman" w:cs="Times New Roman"/>
          <w:sz w:val="24"/>
          <w:szCs w:val="24"/>
        </w:rPr>
      </w:pPr>
      <w:r w:rsidRPr="00CE0D03">
        <w:rPr>
          <w:rStyle w:val="Teksttreci2"/>
          <w:rFonts w:ascii="Times New Roman" w:hAnsi="Times New Roman" w:cs="Times New Roman"/>
          <w:sz w:val="24"/>
          <w:szCs w:val="24"/>
        </w:rPr>
        <w:t xml:space="preserve">SPECYFIKACJA WARUNKÓW ZAMÓWIENIA </w:t>
      </w:r>
    </w:p>
    <w:p w14:paraId="2D89F20A" w14:textId="77777777" w:rsidR="00DA6B38" w:rsidRDefault="006A36D1" w:rsidP="008E3142">
      <w:pPr>
        <w:pStyle w:val="Teksttreci20"/>
        <w:shd w:val="clear" w:color="auto" w:fill="auto"/>
        <w:tabs>
          <w:tab w:val="left" w:pos="9072"/>
        </w:tabs>
        <w:spacing w:before="0" w:after="0" w:line="480" w:lineRule="auto"/>
        <w:ind w:left="20" w:right="1"/>
        <w:jc w:val="center"/>
        <w:rPr>
          <w:rStyle w:val="Teksttreci2"/>
          <w:rFonts w:ascii="Times New Roman" w:hAnsi="Times New Roman" w:cs="Times New Roman"/>
          <w:sz w:val="24"/>
          <w:szCs w:val="24"/>
        </w:rPr>
      </w:pPr>
      <w:r w:rsidRPr="00CE0D03">
        <w:rPr>
          <w:rStyle w:val="Teksttreci2"/>
          <w:rFonts w:ascii="Times New Roman" w:hAnsi="Times New Roman" w:cs="Times New Roman"/>
          <w:sz w:val="24"/>
          <w:szCs w:val="24"/>
        </w:rPr>
        <w:t>zamówienie sektorowe podprogowe</w:t>
      </w:r>
    </w:p>
    <w:p w14:paraId="2D89F20B" w14:textId="77777777" w:rsidR="00244F94" w:rsidRDefault="00244F94" w:rsidP="008E3142">
      <w:pPr>
        <w:pStyle w:val="Teksttreci20"/>
        <w:shd w:val="clear" w:color="auto" w:fill="auto"/>
        <w:tabs>
          <w:tab w:val="left" w:pos="9072"/>
        </w:tabs>
        <w:spacing w:before="0" w:after="0" w:line="480" w:lineRule="auto"/>
        <w:ind w:left="20" w:right="1"/>
        <w:jc w:val="center"/>
        <w:rPr>
          <w:rStyle w:val="Teksttreci2"/>
          <w:rFonts w:ascii="Times New Roman" w:hAnsi="Times New Roman" w:cs="Times New Roman"/>
          <w:sz w:val="24"/>
          <w:szCs w:val="24"/>
        </w:rPr>
      </w:pPr>
      <w:r>
        <w:rPr>
          <w:rStyle w:val="Teksttreci2"/>
          <w:rFonts w:ascii="Times New Roman" w:hAnsi="Times New Roman" w:cs="Times New Roman"/>
          <w:sz w:val="24"/>
          <w:szCs w:val="24"/>
        </w:rPr>
        <w:t>na zadanie pod nazwą:</w:t>
      </w:r>
    </w:p>
    <w:p w14:paraId="2D89F20C" w14:textId="77777777" w:rsidR="00C37A41" w:rsidRDefault="00C37A41" w:rsidP="008E3142">
      <w:pPr>
        <w:pStyle w:val="Teksttreci20"/>
        <w:shd w:val="clear" w:color="auto" w:fill="auto"/>
        <w:tabs>
          <w:tab w:val="left" w:pos="9072"/>
        </w:tabs>
        <w:spacing w:before="0" w:after="0" w:line="480" w:lineRule="auto"/>
        <w:ind w:left="20" w:right="1"/>
        <w:jc w:val="center"/>
        <w:rPr>
          <w:rFonts w:ascii="Times New Roman" w:hAnsi="Times New Roman" w:cs="Times New Roman"/>
          <w:sz w:val="24"/>
          <w:szCs w:val="24"/>
        </w:rPr>
      </w:pPr>
    </w:p>
    <w:p w14:paraId="2D89F20D" w14:textId="77777777" w:rsidR="00C37A41" w:rsidRPr="00CE0D03" w:rsidRDefault="00C37A41" w:rsidP="008E3142">
      <w:pPr>
        <w:pStyle w:val="Teksttreci20"/>
        <w:shd w:val="clear" w:color="auto" w:fill="auto"/>
        <w:tabs>
          <w:tab w:val="left" w:pos="9072"/>
        </w:tabs>
        <w:spacing w:before="0" w:after="0" w:line="480" w:lineRule="auto"/>
        <w:ind w:left="20" w:right="1"/>
        <w:jc w:val="center"/>
        <w:rPr>
          <w:rFonts w:ascii="Times New Roman" w:hAnsi="Times New Roman" w:cs="Times New Roman"/>
          <w:sz w:val="24"/>
          <w:szCs w:val="24"/>
        </w:rPr>
      </w:pPr>
    </w:p>
    <w:p w14:paraId="2D89F20F" w14:textId="33E67156" w:rsidR="005F5870" w:rsidRDefault="005F5870" w:rsidP="00977F4E">
      <w:pPr>
        <w:spacing w:line="480" w:lineRule="auto"/>
        <w:ind w:left="23" w:right="23" w:hanging="23"/>
        <w:jc w:val="center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b/>
        </w:rPr>
        <w:t>„</w:t>
      </w:r>
      <w:r w:rsidR="00977F4E">
        <w:rPr>
          <w:b/>
        </w:rPr>
        <w:t xml:space="preserve">Budowa tłocznej sieci kanalizacji sanitarnej w ramach zadania: „Budowa </w:t>
      </w:r>
      <w:r w:rsidR="002B24FC">
        <w:rPr>
          <w:b/>
        </w:rPr>
        <w:t xml:space="preserve">sieci kanalizacji sanitarnej grawitacyjnej w miejscowości Niwy oraz przepompowni ścieków </w:t>
      </w:r>
      <w:r w:rsidR="004364DA">
        <w:rPr>
          <w:b/>
        </w:rPr>
        <w:t xml:space="preserve">              </w:t>
      </w:r>
      <w:r w:rsidR="002B24FC">
        <w:rPr>
          <w:b/>
        </w:rPr>
        <w:t>i kanalizacji sanitarnej</w:t>
      </w:r>
      <w:r w:rsidR="004364DA">
        <w:rPr>
          <w:b/>
        </w:rPr>
        <w:t xml:space="preserve"> tłocznej do istniejącej sieci w m. Ługi”</w:t>
      </w:r>
    </w:p>
    <w:p w14:paraId="2D89F210" w14:textId="77777777" w:rsidR="00CF76ED" w:rsidRDefault="00CF76ED" w:rsidP="008E3142">
      <w:pPr>
        <w:spacing w:line="480" w:lineRule="auto"/>
        <w:ind w:left="23" w:right="23" w:hanging="23"/>
        <w:jc w:val="center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89F211" w14:textId="77777777" w:rsidR="00CF76ED" w:rsidRDefault="00CF76ED" w:rsidP="008E3142">
      <w:pPr>
        <w:spacing w:line="480" w:lineRule="auto"/>
        <w:ind w:left="23" w:right="23" w:hanging="23"/>
        <w:jc w:val="center"/>
      </w:pPr>
    </w:p>
    <w:p w14:paraId="2D89F212" w14:textId="77777777" w:rsidR="00CF76ED" w:rsidRDefault="00CF76ED" w:rsidP="007A46B2">
      <w:pPr>
        <w:spacing w:line="480" w:lineRule="auto"/>
        <w:ind w:right="23"/>
      </w:pPr>
    </w:p>
    <w:p w14:paraId="2D89F213" w14:textId="77777777" w:rsidR="00C37A41" w:rsidRDefault="00C37A41" w:rsidP="00E05CD2">
      <w:pPr>
        <w:autoSpaceDE w:val="0"/>
        <w:autoSpaceDN w:val="0"/>
        <w:adjustRightInd w:val="0"/>
        <w:rPr>
          <w:b/>
          <w:bCs/>
        </w:rPr>
      </w:pPr>
    </w:p>
    <w:p w14:paraId="2D89F214" w14:textId="77777777" w:rsidR="00C37A41" w:rsidRPr="00E52910" w:rsidRDefault="00C37A41" w:rsidP="00C37A41">
      <w:pPr>
        <w:autoSpaceDE w:val="0"/>
        <w:autoSpaceDN w:val="0"/>
        <w:adjustRightInd w:val="0"/>
        <w:jc w:val="right"/>
        <w:rPr>
          <w:b/>
          <w:bCs/>
        </w:rPr>
      </w:pPr>
      <w:r w:rsidRPr="00E52910">
        <w:rPr>
          <w:b/>
          <w:bCs/>
        </w:rPr>
        <w:t>Z A T W I E R D Z A M:</w:t>
      </w:r>
    </w:p>
    <w:p w14:paraId="2D89F215" w14:textId="77777777" w:rsidR="00CF76ED" w:rsidRDefault="00CF76ED" w:rsidP="008E3142">
      <w:pPr>
        <w:spacing w:line="480" w:lineRule="auto"/>
        <w:ind w:left="23" w:right="23" w:hanging="23"/>
        <w:jc w:val="center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89F216" w14:textId="77777777" w:rsidR="00C37A41" w:rsidRDefault="00C37A41" w:rsidP="008E3142">
      <w:pPr>
        <w:spacing w:line="480" w:lineRule="auto"/>
        <w:ind w:left="23" w:right="23" w:hanging="23"/>
        <w:jc w:val="center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89F217" w14:textId="77777777" w:rsidR="00C37A41" w:rsidRDefault="00C37A41" w:rsidP="00C37A41">
      <w:pPr>
        <w:spacing w:line="480" w:lineRule="auto"/>
        <w:ind w:right="23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89F218" w14:textId="77777777" w:rsidR="00C37A41" w:rsidRDefault="00C37A41" w:rsidP="00C37A41">
      <w:pPr>
        <w:ind w:left="23" w:right="23" w:hanging="23"/>
        <w:jc w:val="center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89F219" w14:textId="77777777" w:rsidR="00E05CD2" w:rsidRPr="00C37A41" w:rsidRDefault="00E05CD2" w:rsidP="005F5870">
      <w:pPr>
        <w:ind w:right="23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89F21A" w14:textId="77777777" w:rsidR="00DA6B38" w:rsidRPr="00C37A41" w:rsidRDefault="006A36D1" w:rsidP="00C37A41">
      <w:pPr>
        <w:pStyle w:val="Teksttreci20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7A41">
        <w:rPr>
          <w:rStyle w:val="Teksttreci2"/>
          <w:rFonts w:ascii="Times New Roman" w:hAnsi="Times New Roman" w:cs="Times New Roman"/>
          <w:b w:val="0"/>
          <w:sz w:val="24"/>
          <w:szCs w:val="24"/>
        </w:rPr>
        <w:t>Specyfikacja warunków zamówienia składa się z następujących części:</w:t>
      </w:r>
    </w:p>
    <w:p w14:paraId="2D89F21B" w14:textId="4192E709" w:rsidR="00DA6B38" w:rsidRPr="00C37A41" w:rsidRDefault="006A36D1" w:rsidP="00C37A41">
      <w:pPr>
        <w:pStyle w:val="Teksttreci20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7A41">
        <w:rPr>
          <w:rStyle w:val="Teksttreci2"/>
          <w:rFonts w:ascii="Times New Roman" w:hAnsi="Times New Roman" w:cs="Times New Roman"/>
          <w:b w:val="0"/>
          <w:sz w:val="24"/>
          <w:szCs w:val="24"/>
        </w:rPr>
        <w:t xml:space="preserve">część I </w:t>
      </w:r>
      <w:r w:rsidR="007A46B2" w:rsidRPr="00C37A41">
        <w:rPr>
          <w:rStyle w:val="Teksttreci2"/>
          <w:rFonts w:ascii="Times New Roman" w:hAnsi="Times New Roman" w:cs="Times New Roman"/>
          <w:b w:val="0"/>
          <w:sz w:val="24"/>
          <w:szCs w:val="24"/>
        </w:rPr>
        <w:t>–</w:t>
      </w:r>
      <w:r w:rsidRPr="00C37A41">
        <w:rPr>
          <w:rStyle w:val="Teksttreci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05FDA">
        <w:rPr>
          <w:rStyle w:val="Teksttreci2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C37A41">
        <w:rPr>
          <w:rStyle w:val="Teksttreci2"/>
          <w:rFonts w:ascii="Times New Roman" w:hAnsi="Times New Roman" w:cs="Times New Roman"/>
          <w:b w:val="0"/>
          <w:sz w:val="24"/>
          <w:szCs w:val="24"/>
        </w:rPr>
        <w:t>Instrukcja dla Wykonawców</w:t>
      </w:r>
    </w:p>
    <w:p w14:paraId="2D89F21C" w14:textId="5DBCCEF3" w:rsidR="00DA6B38" w:rsidRPr="00C37A41" w:rsidRDefault="006A36D1" w:rsidP="00C37A41">
      <w:pPr>
        <w:pStyle w:val="Teksttreci20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7A41">
        <w:rPr>
          <w:rStyle w:val="Teksttreci2"/>
          <w:rFonts w:ascii="Times New Roman" w:hAnsi="Times New Roman" w:cs="Times New Roman"/>
          <w:b w:val="0"/>
          <w:sz w:val="24"/>
          <w:szCs w:val="24"/>
        </w:rPr>
        <w:t xml:space="preserve">część II </w:t>
      </w:r>
      <w:r w:rsidR="007A46B2" w:rsidRPr="00C37A41">
        <w:rPr>
          <w:rStyle w:val="Teksttreci2"/>
          <w:rFonts w:ascii="Times New Roman" w:hAnsi="Times New Roman" w:cs="Times New Roman"/>
          <w:b w:val="0"/>
          <w:sz w:val="24"/>
          <w:szCs w:val="24"/>
        </w:rPr>
        <w:t>–</w:t>
      </w:r>
      <w:r w:rsidRPr="00C37A41">
        <w:rPr>
          <w:rStyle w:val="Teksttreci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05FDA">
        <w:rPr>
          <w:rStyle w:val="Teksttreci2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C37A41">
        <w:rPr>
          <w:rStyle w:val="Teksttreci2"/>
          <w:rFonts w:ascii="Times New Roman" w:hAnsi="Times New Roman" w:cs="Times New Roman"/>
          <w:b w:val="0"/>
          <w:sz w:val="24"/>
          <w:szCs w:val="24"/>
        </w:rPr>
        <w:t>Projekt umowy</w:t>
      </w:r>
    </w:p>
    <w:p w14:paraId="2D89F21D" w14:textId="44AEF820" w:rsidR="00C37A41" w:rsidRPr="00C37A41" w:rsidRDefault="006A36D1" w:rsidP="00C37A41">
      <w:pPr>
        <w:pStyle w:val="Teksttreci20"/>
        <w:shd w:val="clear" w:color="auto" w:fill="auto"/>
        <w:spacing w:before="0" w:after="0" w:line="240" w:lineRule="auto"/>
        <w:ind w:left="20"/>
        <w:jc w:val="both"/>
        <w:rPr>
          <w:rStyle w:val="Nagwek3"/>
          <w:rFonts w:ascii="Times New Roman" w:hAnsi="Times New Roman" w:cs="Times New Roman"/>
          <w:b w:val="0"/>
          <w:sz w:val="24"/>
          <w:szCs w:val="24"/>
        </w:rPr>
      </w:pPr>
      <w:r w:rsidRPr="00C37A41">
        <w:rPr>
          <w:rStyle w:val="Teksttreci2"/>
          <w:rFonts w:ascii="Times New Roman" w:hAnsi="Times New Roman" w:cs="Times New Roman"/>
          <w:b w:val="0"/>
          <w:sz w:val="24"/>
          <w:szCs w:val="24"/>
        </w:rPr>
        <w:t xml:space="preserve">część III </w:t>
      </w:r>
      <w:r w:rsidR="007A46B2" w:rsidRPr="00C37A41">
        <w:rPr>
          <w:rStyle w:val="Teksttreci2"/>
          <w:rFonts w:ascii="Times New Roman" w:hAnsi="Times New Roman" w:cs="Times New Roman"/>
          <w:b w:val="0"/>
          <w:sz w:val="24"/>
          <w:szCs w:val="24"/>
        </w:rPr>
        <w:t>–</w:t>
      </w:r>
      <w:r w:rsidRPr="00C37A41">
        <w:rPr>
          <w:rStyle w:val="Teksttreci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20D8">
        <w:rPr>
          <w:rStyle w:val="Teksttreci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7A41">
        <w:rPr>
          <w:rStyle w:val="Teksttreci2"/>
          <w:rFonts w:ascii="Times New Roman" w:hAnsi="Times New Roman" w:cs="Times New Roman"/>
          <w:b w:val="0"/>
          <w:sz w:val="24"/>
          <w:szCs w:val="24"/>
        </w:rPr>
        <w:t>Opis przedmiotu zamówienia</w:t>
      </w:r>
      <w:bookmarkStart w:id="0" w:name="bookmark1"/>
    </w:p>
    <w:p w14:paraId="2D89F21E" w14:textId="77777777" w:rsidR="00C37A41" w:rsidRDefault="00C37A41" w:rsidP="00C37A41">
      <w:pPr>
        <w:rPr>
          <w:rStyle w:val="Nagwek3"/>
          <w:rFonts w:ascii="Times New Roman" w:eastAsia="Times New Roman" w:hAnsi="Times New Roman" w:cs="Times New Roman"/>
          <w:sz w:val="24"/>
          <w:szCs w:val="24"/>
        </w:rPr>
      </w:pPr>
    </w:p>
    <w:p w14:paraId="2D89F21F" w14:textId="77777777" w:rsidR="00C37A41" w:rsidRDefault="00C37A41" w:rsidP="00C37A41">
      <w:pPr>
        <w:rPr>
          <w:rStyle w:val="Nagwek3"/>
          <w:rFonts w:ascii="Times New Roman" w:eastAsia="Times New Roman" w:hAnsi="Times New Roman" w:cs="Times New Roman"/>
          <w:sz w:val="24"/>
          <w:szCs w:val="24"/>
        </w:rPr>
      </w:pPr>
    </w:p>
    <w:p w14:paraId="2D89F220" w14:textId="77777777" w:rsidR="00C37A41" w:rsidRPr="00C37A41" w:rsidRDefault="00C37A41" w:rsidP="00C37A41">
      <w:pPr>
        <w:rPr>
          <w:rStyle w:val="Nagwek3"/>
          <w:rFonts w:ascii="Times New Roman" w:eastAsia="Times New Roman" w:hAnsi="Times New Roman" w:cs="Times New Roman"/>
          <w:sz w:val="24"/>
          <w:szCs w:val="24"/>
        </w:rPr>
      </w:pPr>
    </w:p>
    <w:p w14:paraId="2D89F221" w14:textId="77777777" w:rsidR="00C37A41" w:rsidRDefault="00C37A41" w:rsidP="00C37A41">
      <w:pPr>
        <w:spacing w:line="360" w:lineRule="auto"/>
        <w:rPr>
          <w:rStyle w:val="Nagwek3"/>
          <w:rFonts w:ascii="Times New Roman" w:eastAsia="Times New Roman" w:hAnsi="Times New Roman" w:cs="Times New Roman"/>
          <w:sz w:val="24"/>
          <w:szCs w:val="24"/>
        </w:rPr>
      </w:pPr>
    </w:p>
    <w:p w14:paraId="15D2FF69" w14:textId="77777777" w:rsidR="00CF64E8" w:rsidRDefault="00CF64E8" w:rsidP="00A12FBB">
      <w:pPr>
        <w:spacing w:line="360" w:lineRule="auto"/>
        <w:jc w:val="center"/>
        <w:rPr>
          <w:rStyle w:val="Nagwek3"/>
          <w:rFonts w:ascii="Times New Roman" w:eastAsia="Times New Roman" w:hAnsi="Times New Roman" w:cs="Times New Roman"/>
          <w:sz w:val="24"/>
          <w:szCs w:val="24"/>
        </w:rPr>
      </w:pPr>
    </w:p>
    <w:p w14:paraId="1E926FD7" w14:textId="77777777" w:rsidR="00D76255" w:rsidRDefault="00D76255" w:rsidP="00A12FBB">
      <w:pPr>
        <w:spacing w:line="360" w:lineRule="auto"/>
        <w:jc w:val="center"/>
        <w:rPr>
          <w:rStyle w:val="Nagwek3"/>
          <w:rFonts w:ascii="Times New Roman" w:eastAsia="Times New Roman" w:hAnsi="Times New Roman" w:cs="Times New Roman"/>
          <w:sz w:val="24"/>
          <w:szCs w:val="24"/>
        </w:rPr>
      </w:pPr>
    </w:p>
    <w:p w14:paraId="2D89F224" w14:textId="7B4EE60C" w:rsidR="00CF76ED" w:rsidRPr="00244F94" w:rsidRDefault="007A46B2" w:rsidP="00A12FBB">
      <w:pPr>
        <w:spacing w:line="360" w:lineRule="auto"/>
        <w:jc w:val="center"/>
        <w:rPr>
          <w:rStyle w:val="Nagwek3"/>
          <w:rFonts w:ascii="Times New Roman" w:eastAsia="Times New Roman" w:hAnsi="Times New Roman" w:cs="Times New Roman"/>
          <w:sz w:val="24"/>
          <w:szCs w:val="24"/>
        </w:rPr>
      </w:pPr>
      <w:r>
        <w:rPr>
          <w:rStyle w:val="Nagwek3"/>
          <w:rFonts w:ascii="Times New Roman" w:eastAsia="Times New Roman" w:hAnsi="Times New Roman" w:cs="Times New Roman"/>
          <w:sz w:val="24"/>
          <w:szCs w:val="24"/>
        </w:rPr>
        <w:t xml:space="preserve">Dobiegniew, </w:t>
      </w:r>
      <w:r w:rsidR="00D26B80">
        <w:rPr>
          <w:rStyle w:val="Nagwek3"/>
          <w:rFonts w:ascii="Times New Roman" w:eastAsia="Times New Roman" w:hAnsi="Times New Roman" w:cs="Times New Roman"/>
          <w:sz w:val="24"/>
          <w:szCs w:val="24"/>
        </w:rPr>
        <w:t>15 grudnia</w:t>
      </w:r>
      <w:bookmarkStart w:id="1" w:name="_GoBack"/>
      <w:bookmarkEnd w:id="1"/>
      <w:r w:rsidR="00CF64E8">
        <w:rPr>
          <w:rStyle w:val="Nagwek3"/>
          <w:rFonts w:ascii="Times New Roman" w:eastAsia="Times New Roman" w:hAnsi="Times New Roman" w:cs="Times New Roman"/>
          <w:sz w:val="24"/>
          <w:szCs w:val="24"/>
        </w:rPr>
        <w:t xml:space="preserve"> 2023</w:t>
      </w:r>
      <w:r>
        <w:rPr>
          <w:rStyle w:val="Nagwek3"/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2D89F225" w14:textId="77777777" w:rsidR="00DA6B38" w:rsidRPr="007814BE" w:rsidRDefault="008E3142" w:rsidP="00C71C05">
      <w:pPr>
        <w:pStyle w:val="Nagwek30"/>
        <w:keepNext/>
        <w:keepLines/>
        <w:shd w:val="clear" w:color="auto" w:fill="auto"/>
        <w:tabs>
          <w:tab w:val="left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7814BE">
        <w:rPr>
          <w:rStyle w:val="Nagwek3"/>
          <w:rFonts w:ascii="Times New Roman" w:hAnsi="Times New Roman" w:cs="Times New Roman"/>
          <w:sz w:val="24"/>
          <w:szCs w:val="24"/>
        </w:rPr>
        <w:lastRenderedPageBreak/>
        <w:t xml:space="preserve">I. </w:t>
      </w:r>
      <w:r w:rsidR="006A36D1" w:rsidRPr="007814BE">
        <w:rPr>
          <w:rStyle w:val="Nagwek3"/>
          <w:rFonts w:ascii="Times New Roman" w:hAnsi="Times New Roman" w:cs="Times New Roman"/>
          <w:sz w:val="24"/>
          <w:szCs w:val="24"/>
        </w:rPr>
        <w:t>Zamawiający</w:t>
      </w:r>
      <w:bookmarkEnd w:id="0"/>
    </w:p>
    <w:p w14:paraId="2D89F226" w14:textId="77777777" w:rsidR="008E3142" w:rsidRPr="008E3142" w:rsidRDefault="008E3142" w:rsidP="00C71C05">
      <w:pPr>
        <w:tabs>
          <w:tab w:val="left" w:pos="0"/>
        </w:tabs>
        <w:autoSpaceDE w:val="0"/>
        <w:autoSpaceDN w:val="0"/>
        <w:adjustRightInd w:val="0"/>
        <w:ind w:left="380" w:hanging="380"/>
        <w:jc w:val="both"/>
        <w:rPr>
          <w:bCs/>
        </w:rPr>
      </w:pPr>
      <w:bookmarkStart w:id="2" w:name="bookmark3"/>
      <w:r w:rsidRPr="008E3142">
        <w:rPr>
          <w:bCs/>
        </w:rPr>
        <w:t>Przedsiębiorstwo Usług Komunalnych „KOMUNALNI” Spółka z o. o.</w:t>
      </w:r>
    </w:p>
    <w:p w14:paraId="2D89F227" w14:textId="77777777" w:rsidR="008E3142" w:rsidRPr="008E3142" w:rsidRDefault="008E3142" w:rsidP="00C71C05">
      <w:pPr>
        <w:tabs>
          <w:tab w:val="left" w:pos="0"/>
        </w:tabs>
        <w:autoSpaceDE w:val="0"/>
        <w:autoSpaceDN w:val="0"/>
        <w:adjustRightInd w:val="0"/>
        <w:ind w:left="380" w:hanging="380"/>
        <w:jc w:val="both"/>
        <w:rPr>
          <w:bCs/>
        </w:rPr>
      </w:pPr>
      <w:r w:rsidRPr="008E3142">
        <w:rPr>
          <w:bCs/>
        </w:rPr>
        <w:t>ul. Poznańska 8a</w:t>
      </w:r>
    </w:p>
    <w:p w14:paraId="2D89F228" w14:textId="77777777" w:rsidR="008E3142" w:rsidRPr="008E3142" w:rsidRDefault="008E3142" w:rsidP="00C71C05">
      <w:pPr>
        <w:tabs>
          <w:tab w:val="left" w:pos="0"/>
        </w:tabs>
        <w:autoSpaceDE w:val="0"/>
        <w:autoSpaceDN w:val="0"/>
        <w:adjustRightInd w:val="0"/>
        <w:ind w:left="380" w:hanging="380"/>
        <w:jc w:val="both"/>
        <w:rPr>
          <w:bCs/>
        </w:rPr>
      </w:pPr>
      <w:r w:rsidRPr="008E3142">
        <w:rPr>
          <w:bCs/>
        </w:rPr>
        <w:t>66-520 Dobiegniew</w:t>
      </w:r>
      <w:r>
        <w:rPr>
          <w:bCs/>
        </w:rPr>
        <w:t xml:space="preserve"> </w:t>
      </w:r>
    </w:p>
    <w:p w14:paraId="2D89F229" w14:textId="77777777" w:rsidR="008E3142" w:rsidRPr="008E3142" w:rsidRDefault="008E3142" w:rsidP="00C71C05">
      <w:pPr>
        <w:tabs>
          <w:tab w:val="left" w:pos="0"/>
        </w:tabs>
        <w:autoSpaceDE w:val="0"/>
        <w:autoSpaceDN w:val="0"/>
        <w:adjustRightInd w:val="0"/>
        <w:ind w:left="380" w:hanging="380"/>
        <w:jc w:val="both"/>
        <w:rPr>
          <w:bCs/>
        </w:rPr>
      </w:pPr>
      <w:r w:rsidRPr="008E3142">
        <w:rPr>
          <w:bCs/>
        </w:rPr>
        <w:t>NIP 594-000-13-63</w:t>
      </w:r>
    </w:p>
    <w:p w14:paraId="2D89F22A" w14:textId="77777777" w:rsidR="008E3142" w:rsidRDefault="008E3142" w:rsidP="00C71C05">
      <w:pPr>
        <w:tabs>
          <w:tab w:val="left" w:pos="0"/>
        </w:tabs>
        <w:autoSpaceDE w:val="0"/>
        <w:autoSpaceDN w:val="0"/>
        <w:adjustRightInd w:val="0"/>
        <w:ind w:left="380" w:hanging="380"/>
        <w:jc w:val="both"/>
        <w:rPr>
          <w:bCs/>
        </w:rPr>
      </w:pPr>
      <w:r w:rsidRPr="008E3142">
        <w:rPr>
          <w:bCs/>
        </w:rPr>
        <w:t>Regon 210019445</w:t>
      </w:r>
    </w:p>
    <w:p w14:paraId="2D89F22B" w14:textId="77777777" w:rsidR="00CB568B" w:rsidRPr="008E3142" w:rsidRDefault="00CB568B" w:rsidP="00C71C05">
      <w:pPr>
        <w:tabs>
          <w:tab w:val="left" w:pos="0"/>
        </w:tabs>
        <w:autoSpaceDE w:val="0"/>
        <w:autoSpaceDN w:val="0"/>
        <w:adjustRightInd w:val="0"/>
        <w:ind w:left="380" w:hanging="380"/>
        <w:jc w:val="both"/>
        <w:rPr>
          <w:rStyle w:val="Teksttreci"/>
          <w:rFonts w:ascii="Times New Roman" w:eastAsia="Times New Roman" w:hAnsi="Times New Roman" w:cs="Times New Roman"/>
          <w:bCs/>
          <w:sz w:val="24"/>
          <w:szCs w:val="24"/>
        </w:rPr>
      </w:pPr>
    </w:p>
    <w:p w14:paraId="2D89F22C" w14:textId="77777777" w:rsidR="00DA6B38" w:rsidRDefault="008E3142" w:rsidP="00C71C05">
      <w:pPr>
        <w:pStyle w:val="Teksttreci0"/>
        <w:shd w:val="clear" w:color="auto" w:fill="auto"/>
        <w:tabs>
          <w:tab w:val="left" w:pos="0"/>
        </w:tabs>
        <w:spacing w:after="0" w:line="240" w:lineRule="auto"/>
        <w:ind w:left="40" w:firstLine="0"/>
        <w:jc w:val="left"/>
        <w:rPr>
          <w:rStyle w:val="Nagwek3"/>
          <w:rFonts w:ascii="Times New Roman" w:hAnsi="Times New Roman" w:cs="Times New Roman"/>
          <w:sz w:val="24"/>
          <w:szCs w:val="24"/>
        </w:rPr>
      </w:pPr>
      <w:r w:rsidRPr="007814BE">
        <w:rPr>
          <w:rStyle w:val="Nagwek3"/>
          <w:rFonts w:ascii="Times New Roman" w:hAnsi="Times New Roman" w:cs="Times New Roman"/>
          <w:b/>
          <w:sz w:val="24"/>
          <w:szCs w:val="24"/>
        </w:rPr>
        <w:t>II.</w:t>
      </w:r>
      <w:r w:rsidRPr="008E3142">
        <w:rPr>
          <w:rStyle w:val="Nagwek3"/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7814BE" w:rsidRPr="007814BE">
        <w:rPr>
          <w:rFonts w:ascii="Times New Roman" w:hAnsi="Times New Roman" w:cs="Times New Roman"/>
          <w:b/>
          <w:sz w:val="24"/>
          <w:szCs w:val="24"/>
        </w:rPr>
        <w:t>Tryb i podstawa prawna udzielenia zamówienia</w:t>
      </w:r>
    </w:p>
    <w:p w14:paraId="1784530A" w14:textId="77777777" w:rsidR="00411CBB" w:rsidRDefault="00411CBB" w:rsidP="00411CBB">
      <w:pPr>
        <w:widowControl/>
        <w:autoSpaceDE w:val="0"/>
        <w:autoSpaceDN w:val="0"/>
        <w:adjustRightInd w:val="0"/>
        <w:jc w:val="both"/>
      </w:pPr>
      <w:r w:rsidRPr="000518AA">
        <w:t>1. Niniejsze zamówienie sektorowe podprogowe zostanie udzielone w trybie procedury</w:t>
      </w:r>
      <w:r>
        <w:t xml:space="preserve"> </w:t>
      </w:r>
      <w:r w:rsidRPr="000518AA">
        <w:t>otwartej</w:t>
      </w:r>
      <w:r>
        <w:t xml:space="preserve"> przetargu nieograniczonego</w:t>
      </w:r>
      <w:r w:rsidRPr="000518AA">
        <w:t>.</w:t>
      </w:r>
      <w:r>
        <w:t xml:space="preserve"> </w:t>
      </w:r>
    </w:p>
    <w:p w14:paraId="4A7253BD" w14:textId="3E799265" w:rsidR="00411CBB" w:rsidRPr="000518AA" w:rsidRDefault="00411CBB" w:rsidP="00411CBB">
      <w:pPr>
        <w:widowControl/>
        <w:autoSpaceDE w:val="0"/>
        <w:autoSpaceDN w:val="0"/>
        <w:adjustRightInd w:val="0"/>
        <w:jc w:val="both"/>
      </w:pPr>
      <w:r w:rsidRPr="000518AA">
        <w:t xml:space="preserve">2. Przedmiotowe postępowanie prowadzone jest wyłącznie na zasadach podanych </w:t>
      </w:r>
      <w:r>
        <w:t xml:space="preserve">                             </w:t>
      </w:r>
      <w:r w:rsidRPr="000518AA">
        <w:t>w</w:t>
      </w:r>
      <w:r>
        <w:t xml:space="preserve"> </w:t>
      </w:r>
      <w:r w:rsidRPr="000518AA">
        <w:t>niniejszej specyfikacji warunków zamówienia oraz w Regulaminie</w:t>
      </w:r>
      <w:r>
        <w:t xml:space="preserve"> </w:t>
      </w:r>
      <w:r w:rsidRPr="000518AA">
        <w:t xml:space="preserve">udzielania zamówień (dalej jako: Regulamin, lub </w:t>
      </w:r>
      <w:proofErr w:type="spellStart"/>
      <w:r w:rsidRPr="000518AA">
        <w:t>R.u.z</w:t>
      </w:r>
      <w:proofErr w:type="spellEnd"/>
      <w:r w:rsidRPr="000518AA">
        <w:t>.), a nie na podstawie ustawy</w:t>
      </w:r>
      <w:r>
        <w:t xml:space="preserve"> </w:t>
      </w:r>
      <w:r w:rsidRPr="000518AA">
        <w:t>z dnia 11 września 2019 r. Prawo zamówień publicznych (Dz. U. z 202</w:t>
      </w:r>
      <w:r w:rsidR="003C2E06">
        <w:t>3</w:t>
      </w:r>
      <w:r w:rsidRPr="000518AA">
        <w:t xml:space="preserve"> r. poz. </w:t>
      </w:r>
      <w:r w:rsidR="003C2E06">
        <w:t>1605</w:t>
      </w:r>
      <w:r w:rsidRPr="000518AA">
        <w:t xml:space="preserve">) zwanej dalej „ustawą” lub </w:t>
      </w:r>
      <w:proofErr w:type="spellStart"/>
      <w:r w:rsidRPr="000518AA">
        <w:t>u.p.z.p</w:t>
      </w:r>
      <w:proofErr w:type="spellEnd"/>
      <w:r w:rsidRPr="000518AA">
        <w:t xml:space="preserve">. lun ustawą </w:t>
      </w:r>
      <w:proofErr w:type="spellStart"/>
      <w:r w:rsidRPr="000518AA">
        <w:t>Pzp</w:t>
      </w:r>
      <w:proofErr w:type="spellEnd"/>
      <w:r w:rsidRPr="000518AA">
        <w:t>. Zamówienie</w:t>
      </w:r>
      <w:r>
        <w:t xml:space="preserve"> </w:t>
      </w:r>
      <w:r w:rsidRPr="000518AA">
        <w:t>(„zamówienie sektorowe podprogowe”) udzielane jest w celu wykonywania</w:t>
      </w:r>
      <w:r>
        <w:t xml:space="preserve"> </w:t>
      </w:r>
      <w:r w:rsidRPr="000518AA">
        <w:t>działalności w sektorze wodnokanalizacyjnym, określonej w art. 5 ust. 4 pkt 1) oraz</w:t>
      </w:r>
      <w:r>
        <w:t xml:space="preserve"> </w:t>
      </w:r>
      <w:r w:rsidRPr="000518AA">
        <w:t xml:space="preserve">art. 2 ust.1 pkt 2) ustawy </w:t>
      </w:r>
      <w:proofErr w:type="spellStart"/>
      <w:r w:rsidRPr="000518AA">
        <w:t>Pzp</w:t>
      </w:r>
      <w:proofErr w:type="spellEnd"/>
      <w:r w:rsidR="00B37026">
        <w:t>.</w:t>
      </w:r>
      <w:r w:rsidRPr="000518AA">
        <w:t>, to jest: obsługi stałych sieci przeznaczonych do</w:t>
      </w:r>
      <w:r>
        <w:t xml:space="preserve"> </w:t>
      </w:r>
      <w:r w:rsidRPr="000518AA">
        <w:t>świadczenia usług publicznych w związku z produkcją, transportem lub dystrybucją</w:t>
      </w:r>
      <w:r>
        <w:t xml:space="preserve"> </w:t>
      </w:r>
      <w:r w:rsidRPr="000518AA">
        <w:t>wody pitnej lub dostarczaniem wody pitnej do sieci oraz odprowadzania ścieków.</w:t>
      </w:r>
    </w:p>
    <w:p w14:paraId="1F0360D7" w14:textId="77777777" w:rsidR="00411CBB" w:rsidRPr="000518AA" w:rsidRDefault="00411CBB" w:rsidP="00411CBB">
      <w:pPr>
        <w:widowControl/>
        <w:autoSpaceDE w:val="0"/>
        <w:autoSpaceDN w:val="0"/>
        <w:adjustRightInd w:val="0"/>
        <w:jc w:val="both"/>
      </w:pPr>
      <w:r w:rsidRPr="000518AA">
        <w:t xml:space="preserve">Wartość zamówienia jest niższa od kwoty </w:t>
      </w:r>
      <w:r>
        <w:t>23 969,275</w:t>
      </w:r>
      <w:r w:rsidRPr="000518AA">
        <w:t xml:space="preserve"> zł, tj. od równowartości kwoty</w:t>
      </w:r>
      <w:r>
        <w:t xml:space="preserve"> 5 382 000,00</w:t>
      </w:r>
      <w:r w:rsidRPr="000518AA">
        <w:t xml:space="preserve"> euro określonej w obwieszczeniu Prezesa Urzędu Zamówień Publicznych z</w:t>
      </w:r>
      <w:r>
        <w:t xml:space="preserve"> </w:t>
      </w:r>
      <w:r w:rsidRPr="000518AA">
        <w:t>dnia 1 stycznia 2022 r. w sprawie aktualnych progów unijnych, ich równowartości</w:t>
      </w:r>
      <w:r>
        <w:t xml:space="preserve"> </w:t>
      </w:r>
      <w:r w:rsidRPr="000518AA">
        <w:t>w złotych, równowartości w złotych kwot wyrażonych w euro oraz średniego kursu</w:t>
      </w:r>
      <w:r>
        <w:t xml:space="preserve"> </w:t>
      </w:r>
      <w:r w:rsidRPr="000518AA">
        <w:t>złotego w stosunku do euro stanowiącego podstawę przeliczania wartości</w:t>
      </w:r>
      <w:r>
        <w:t xml:space="preserve"> </w:t>
      </w:r>
      <w:r w:rsidRPr="000518AA">
        <w:t xml:space="preserve">zamówień publicznych lub konkursów (na podstawie art. 3 ust. </w:t>
      </w:r>
      <w:r>
        <w:t>3</w:t>
      </w:r>
      <w:r w:rsidRPr="000518AA">
        <w:t xml:space="preserve"> ustawy </w:t>
      </w:r>
      <w:proofErr w:type="spellStart"/>
      <w:r w:rsidRPr="000518AA">
        <w:t>Pzp</w:t>
      </w:r>
      <w:proofErr w:type="spellEnd"/>
      <w:r w:rsidRPr="000518AA">
        <w:t>). W</w:t>
      </w:r>
      <w:r>
        <w:t xml:space="preserve"> </w:t>
      </w:r>
      <w:r w:rsidRPr="000518AA">
        <w:t>związku z powyższym do niniejszego zamówienia nie stosuje się przepisów ustawy</w:t>
      </w:r>
      <w:r>
        <w:t xml:space="preserve"> </w:t>
      </w:r>
      <w:proofErr w:type="spellStart"/>
      <w:r w:rsidRPr="000518AA">
        <w:t>Pzp</w:t>
      </w:r>
      <w:proofErr w:type="spellEnd"/>
      <w:r w:rsidRPr="000518AA">
        <w:t>.</w:t>
      </w:r>
    </w:p>
    <w:p w14:paraId="2D89F230" w14:textId="77777777" w:rsidR="008E3142" w:rsidRPr="00244F94" w:rsidRDefault="008E3142" w:rsidP="00C71C05">
      <w:pPr>
        <w:pStyle w:val="Teksttreci0"/>
        <w:shd w:val="clear" w:color="auto" w:fill="auto"/>
        <w:tabs>
          <w:tab w:val="left" w:pos="0"/>
        </w:tabs>
        <w:spacing w:after="0" w:line="240" w:lineRule="auto"/>
        <w:ind w:right="28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89F231" w14:textId="77777777" w:rsidR="00DA6B38" w:rsidRPr="003B178B" w:rsidRDefault="008E3142" w:rsidP="00C71C05">
      <w:pPr>
        <w:pStyle w:val="Nagwek30"/>
        <w:keepNext/>
        <w:keepLines/>
        <w:shd w:val="clear" w:color="auto" w:fill="auto"/>
        <w:tabs>
          <w:tab w:val="left" w:pos="0"/>
          <w:tab w:val="left" w:pos="71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3" w:name="bookmark5"/>
      <w:r w:rsidRPr="003B178B">
        <w:rPr>
          <w:rStyle w:val="Nagwek3"/>
          <w:rFonts w:ascii="Times New Roman" w:hAnsi="Times New Roman" w:cs="Times New Roman"/>
          <w:sz w:val="24"/>
          <w:szCs w:val="24"/>
        </w:rPr>
        <w:t xml:space="preserve">III. </w:t>
      </w:r>
      <w:r w:rsidR="006A36D1" w:rsidRPr="003B178B">
        <w:rPr>
          <w:rStyle w:val="Nagwek3"/>
          <w:rFonts w:ascii="Times New Roman" w:hAnsi="Times New Roman" w:cs="Times New Roman"/>
          <w:sz w:val="24"/>
          <w:szCs w:val="24"/>
        </w:rPr>
        <w:t>Przedmiot zamówienia</w:t>
      </w:r>
      <w:bookmarkEnd w:id="3"/>
    </w:p>
    <w:p w14:paraId="6A53A1FE" w14:textId="67B03831" w:rsidR="001B697B" w:rsidRPr="00072711" w:rsidRDefault="001B697B" w:rsidP="008765CD">
      <w:pPr>
        <w:pStyle w:val="Teksttreci0"/>
        <w:numPr>
          <w:ilvl w:val="0"/>
          <w:numId w:val="33"/>
        </w:numPr>
        <w:shd w:val="clear" w:color="auto" w:fill="auto"/>
        <w:tabs>
          <w:tab w:val="left" w:pos="284"/>
        </w:tabs>
        <w:spacing w:after="0" w:line="240" w:lineRule="auto"/>
        <w:ind w:left="0" w:right="40" w:firstLine="0"/>
        <w:rPr>
          <w:rFonts w:ascii="Times New Roman" w:hAnsi="Times New Roman" w:cs="Times New Roman"/>
          <w:bCs/>
          <w:sz w:val="24"/>
          <w:szCs w:val="24"/>
          <w:lang w:val="pl"/>
        </w:rPr>
      </w:pPr>
      <w:r w:rsidRPr="00F971B1">
        <w:rPr>
          <w:rStyle w:val="Teksttreci"/>
          <w:rFonts w:ascii="Times New Roman" w:hAnsi="Times New Roman" w:cs="Times New Roman"/>
          <w:sz w:val="24"/>
          <w:szCs w:val="24"/>
          <w:lang w:val="pl"/>
        </w:rPr>
        <w:t xml:space="preserve">Przedmiotem zamówienia są roboty budowlane polegające na budowie </w:t>
      </w:r>
      <w:r w:rsidR="001F032E" w:rsidRPr="001F032E">
        <w:rPr>
          <w:rFonts w:ascii="Times New Roman" w:hAnsi="Times New Roman" w:cs="Times New Roman"/>
          <w:bCs/>
          <w:sz w:val="24"/>
          <w:szCs w:val="24"/>
        </w:rPr>
        <w:t>sieci kanalizacji sanitarnej grawitacyjnej w miejscowości Niwy oraz przepompowni ściekó</w:t>
      </w:r>
      <w:r w:rsidR="001F032E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1F032E" w:rsidRPr="001F032E">
        <w:rPr>
          <w:rFonts w:ascii="Times New Roman" w:hAnsi="Times New Roman" w:cs="Times New Roman"/>
          <w:bCs/>
          <w:sz w:val="24"/>
          <w:szCs w:val="24"/>
        </w:rPr>
        <w:t>i kanalizacji sanitarnej tłocznej do istniejącej sieci w m. Ługi</w:t>
      </w:r>
      <w:r w:rsidR="001F032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D94E626" w14:textId="77777777" w:rsidR="00072711" w:rsidRDefault="00072711" w:rsidP="00072711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14:paraId="4F8ABE1A" w14:textId="32446FBC" w:rsidR="00072711" w:rsidRPr="00D644AF" w:rsidRDefault="00072711" w:rsidP="00072711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D644AF">
        <w:rPr>
          <w:color w:val="000000" w:themeColor="text1"/>
        </w:rPr>
        <w:t>Teren istniejącej przepompowni ścieków stanowi:</w:t>
      </w:r>
    </w:p>
    <w:p w14:paraId="18ABC7FC" w14:textId="77777777" w:rsidR="00072711" w:rsidRPr="00D644AF" w:rsidRDefault="00072711" w:rsidP="00072711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D644AF">
        <w:rPr>
          <w:color w:val="000000" w:themeColor="text1"/>
        </w:rPr>
        <w:t>- istniejąca przepompownia ścieków, szafa sterownicza, utwardzenie terenu, ogrodzenie.</w:t>
      </w:r>
    </w:p>
    <w:p w14:paraId="1123CE8A" w14:textId="77777777" w:rsidR="00072711" w:rsidRPr="00D644AF" w:rsidRDefault="00072711" w:rsidP="00072711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D644AF">
        <w:rPr>
          <w:color w:val="000000" w:themeColor="text1"/>
        </w:rPr>
        <w:t>Należy wymienić starą przepompownię na nową, na nowych rzędnych posadowienia, zgodnie z rys. nr 6.</w:t>
      </w:r>
    </w:p>
    <w:p w14:paraId="25B73C42" w14:textId="77777777" w:rsidR="00072711" w:rsidRPr="00D644AF" w:rsidRDefault="00072711" w:rsidP="00072711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D644AF">
        <w:rPr>
          <w:color w:val="000000" w:themeColor="text1"/>
        </w:rPr>
        <w:t>Inwestor dopuszcza lokalizację nowej przepompowni w bliskim sąsiedztwie starej, w celu zapewnienia ciągłej pracy starej przepompowni na czas budowy nowej przepompowni                        i przepięcia projektowanego rurociągu tłocznego z istniejącym.</w:t>
      </w:r>
    </w:p>
    <w:p w14:paraId="018F6554" w14:textId="77777777" w:rsidR="00072711" w:rsidRPr="00D644AF" w:rsidRDefault="00072711" w:rsidP="00072711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D644AF">
        <w:rPr>
          <w:color w:val="000000" w:themeColor="text1"/>
        </w:rPr>
        <w:t>Obiekt posiada istniejące zasilanie elektryczne.</w:t>
      </w:r>
    </w:p>
    <w:p w14:paraId="752F0794" w14:textId="77777777" w:rsidR="00072711" w:rsidRPr="00D644AF" w:rsidRDefault="00072711" w:rsidP="00072711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D644AF">
        <w:rPr>
          <w:color w:val="000000" w:themeColor="text1"/>
        </w:rPr>
        <w:t>Należy wykonać nowe ogrodzenie wraz z bramą, nowe utwardzenie oraz oświetlenie terenu.</w:t>
      </w:r>
    </w:p>
    <w:p w14:paraId="2D2DC27B" w14:textId="77777777" w:rsidR="00072711" w:rsidRPr="006635FB" w:rsidRDefault="00072711" w:rsidP="00072711">
      <w:pPr>
        <w:pStyle w:val="Teksttreci0"/>
        <w:shd w:val="clear" w:color="auto" w:fill="auto"/>
        <w:spacing w:after="0" w:line="240" w:lineRule="auto"/>
        <w:ind w:left="426" w:right="40" w:firstLine="0"/>
        <w:rPr>
          <w:rFonts w:ascii="Times New Roman" w:hAnsi="Times New Roman" w:cs="Times New Roman"/>
          <w:bCs/>
          <w:sz w:val="24"/>
          <w:szCs w:val="24"/>
          <w:lang w:val="pl"/>
        </w:rPr>
      </w:pPr>
    </w:p>
    <w:p w14:paraId="4BD4B775" w14:textId="7F233F51" w:rsidR="007C427D" w:rsidRDefault="00072711" w:rsidP="00072711">
      <w:pPr>
        <w:pStyle w:val="Teksttreci0"/>
        <w:shd w:val="clear" w:color="auto" w:fill="auto"/>
        <w:spacing w:after="0" w:line="240" w:lineRule="auto"/>
        <w:ind w:right="40" w:firstLine="0"/>
        <w:rPr>
          <w:rStyle w:val="Teksttreci"/>
          <w:rFonts w:ascii="Times New Roman" w:hAnsi="Times New Roman" w:cs="Times New Roman"/>
          <w:sz w:val="24"/>
          <w:szCs w:val="24"/>
          <w:lang w:val="pl"/>
        </w:rPr>
      </w:pPr>
      <w:r>
        <w:rPr>
          <w:rStyle w:val="Teksttreci"/>
          <w:rFonts w:ascii="Times New Roman" w:hAnsi="Times New Roman" w:cs="Times New Roman"/>
          <w:sz w:val="24"/>
          <w:szCs w:val="24"/>
          <w:lang w:val="pl"/>
        </w:rPr>
        <w:t xml:space="preserve">3. </w:t>
      </w:r>
      <w:r w:rsidR="007C427D" w:rsidRPr="006635FB">
        <w:rPr>
          <w:rStyle w:val="Teksttreci"/>
          <w:rFonts w:ascii="Times New Roman" w:hAnsi="Times New Roman" w:cs="Times New Roman"/>
          <w:sz w:val="24"/>
          <w:szCs w:val="24"/>
          <w:lang w:val="pl"/>
        </w:rPr>
        <w:t>Zakres zamówienia w sposób wyczerpujący opisuje dokumentacja techniczna załączona do Specyfikacji Warunków Zamówienia.</w:t>
      </w:r>
    </w:p>
    <w:p w14:paraId="20E3D2C5" w14:textId="77777777" w:rsidR="005D1130" w:rsidRPr="006635FB" w:rsidRDefault="005D1130" w:rsidP="00072711">
      <w:pPr>
        <w:pStyle w:val="Teksttreci0"/>
        <w:shd w:val="clear" w:color="auto" w:fill="auto"/>
        <w:spacing w:after="0" w:line="240" w:lineRule="auto"/>
        <w:ind w:right="40" w:firstLine="0"/>
        <w:rPr>
          <w:rStyle w:val="Teksttreci"/>
          <w:rFonts w:ascii="Times New Roman" w:hAnsi="Times New Roman" w:cs="Times New Roman"/>
          <w:bCs/>
          <w:sz w:val="24"/>
          <w:szCs w:val="24"/>
          <w:lang w:val="pl"/>
        </w:rPr>
      </w:pPr>
    </w:p>
    <w:p w14:paraId="3A8ECF68" w14:textId="606375B7" w:rsidR="007C427D" w:rsidRPr="006635FB" w:rsidRDefault="008765CD" w:rsidP="008765CD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bCs/>
          <w:sz w:val="24"/>
          <w:szCs w:val="24"/>
          <w:lang w:val="pl"/>
        </w:rPr>
      </w:pPr>
      <w:r>
        <w:rPr>
          <w:rStyle w:val="Teksttreci"/>
          <w:rFonts w:ascii="Times New Roman" w:hAnsi="Times New Roman" w:cs="Times New Roman"/>
          <w:sz w:val="24"/>
          <w:szCs w:val="24"/>
          <w:lang w:val="pl"/>
        </w:rPr>
        <w:t xml:space="preserve">4. </w:t>
      </w:r>
      <w:r w:rsidR="007C427D" w:rsidRPr="006635FB">
        <w:rPr>
          <w:rStyle w:val="Teksttreci"/>
          <w:rFonts w:ascii="Times New Roman" w:hAnsi="Times New Roman" w:cs="Times New Roman"/>
          <w:sz w:val="24"/>
          <w:szCs w:val="24"/>
          <w:lang w:val="pl"/>
        </w:rPr>
        <w:t>Szczegółowy zakres zamówienia stanowiący opis przedmiotu zamówienia określony również został za pomocą:</w:t>
      </w:r>
    </w:p>
    <w:p w14:paraId="13B7A2B3" w14:textId="03253A5B" w:rsidR="007C427D" w:rsidRPr="007B5DA3" w:rsidRDefault="004F451A" w:rsidP="00F971B1">
      <w:pPr>
        <w:pStyle w:val="Teksttreci31"/>
        <w:numPr>
          <w:ilvl w:val="3"/>
          <w:numId w:val="33"/>
        </w:numPr>
        <w:shd w:val="clear" w:color="auto" w:fill="auto"/>
        <w:tabs>
          <w:tab w:val="left" w:pos="1076"/>
        </w:tabs>
        <w:spacing w:before="0" w:after="0" w:line="240" w:lineRule="auto"/>
        <w:ind w:left="851" w:right="60" w:hanging="284"/>
        <w:rPr>
          <w:rStyle w:val="Teksttreci3Bezpogrubienia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pl-PL"/>
        </w:rPr>
      </w:pPr>
      <w:r>
        <w:rPr>
          <w:rStyle w:val="Teksttreci3Bezpogrubienia"/>
          <w:rFonts w:ascii="Times New Roman" w:hAnsi="Times New Roman" w:cs="Times New Roman"/>
          <w:b w:val="0"/>
          <w:bCs w:val="0"/>
          <w:sz w:val="24"/>
          <w:szCs w:val="24"/>
        </w:rPr>
        <w:t>P</w:t>
      </w:r>
      <w:r w:rsidR="007C427D" w:rsidRPr="007B5DA3">
        <w:rPr>
          <w:rStyle w:val="Teksttreci3Bezpogrubienia"/>
          <w:rFonts w:ascii="Times New Roman" w:hAnsi="Times New Roman" w:cs="Times New Roman"/>
          <w:b w:val="0"/>
          <w:bCs w:val="0"/>
          <w:sz w:val="24"/>
          <w:szCs w:val="24"/>
        </w:rPr>
        <w:t xml:space="preserve">rzedmiaru robót </w:t>
      </w:r>
    </w:p>
    <w:p w14:paraId="06E95F4F" w14:textId="7B0AA975" w:rsidR="007C427D" w:rsidRPr="001F032E" w:rsidRDefault="004F451A" w:rsidP="001F032E">
      <w:pPr>
        <w:pStyle w:val="Teksttreci31"/>
        <w:numPr>
          <w:ilvl w:val="3"/>
          <w:numId w:val="33"/>
        </w:numPr>
        <w:shd w:val="clear" w:color="auto" w:fill="auto"/>
        <w:tabs>
          <w:tab w:val="left" w:pos="1076"/>
        </w:tabs>
        <w:spacing w:before="0" w:after="0" w:line="240" w:lineRule="auto"/>
        <w:ind w:left="851" w:right="60" w:hanging="284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  <w:t>P</w:t>
      </w:r>
      <w:r w:rsidR="007C427D" w:rsidRPr="001F032E"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  <w:t xml:space="preserve">rojektu 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  <w:t>Z</w:t>
      </w:r>
      <w:r w:rsidR="00BC3664"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  <w:t xml:space="preserve">agospodarowania 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  <w:t>T</w:t>
      </w:r>
      <w:r w:rsidR="00BC3664"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  <w:t>erenu</w:t>
      </w:r>
      <w:r w:rsidR="007C427D" w:rsidRPr="001F032E"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  <w:t>,</w:t>
      </w:r>
    </w:p>
    <w:p w14:paraId="41FA089B" w14:textId="3071FE80" w:rsidR="007C427D" w:rsidRPr="003772AA" w:rsidRDefault="004F451A" w:rsidP="00C642C9">
      <w:pPr>
        <w:pStyle w:val="Teksttreci31"/>
        <w:numPr>
          <w:ilvl w:val="3"/>
          <w:numId w:val="33"/>
        </w:numPr>
        <w:shd w:val="clear" w:color="auto" w:fill="auto"/>
        <w:tabs>
          <w:tab w:val="left" w:pos="851"/>
        </w:tabs>
        <w:spacing w:before="0" w:after="0" w:line="240" w:lineRule="auto"/>
        <w:ind w:left="0" w:right="60" w:firstLine="567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  <w:lastRenderedPageBreak/>
        <w:t>S</w:t>
      </w:r>
      <w:r w:rsidR="007C427D" w:rsidRPr="001F032E"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  <w:t xml:space="preserve">pecyfikacji 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  <w:t>T</w:t>
      </w:r>
      <w:r w:rsidR="007C427D" w:rsidRPr="001F032E"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  <w:t xml:space="preserve">echnicznej 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  <w:t>W</w:t>
      </w:r>
      <w:r w:rsidR="007C427D" w:rsidRPr="001F032E"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  <w:t xml:space="preserve">ykonania i 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  <w:t>O</w:t>
      </w:r>
      <w:r w:rsidR="007C427D" w:rsidRPr="001F032E"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  <w:t xml:space="preserve">dbioru 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  <w:t>R</w:t>
      </w:r>
      <w:r w:rsidR="007C427D" w:rsidRPr="001F032E"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  <w:t xml:space="preserve">obót 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  <w:t>B</w:t>
      </w:r>
      <w:r w:rsidR="007C427D" w:rsidRPr="001F032E"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  <w:t>udowlanych, stanowiących integralną część niniejszej Specyfikacji Warunków Zamówienia.</w:t>
      </w:r>
    </w:p>
    <w:p w14:paraId="3028F0E9" w14:textId="065A7968" w:rsidR="007C427D" w:rsidRDefault="008765CD" w:rsidP="003772AA">
      <w:pPr>
        <w:pStyle w:val="Teksttreci31"/>
        <w:shd w:val="clear" w:color="auto" w:fill="auto"/>
        <w:tabs>
          <w:tab w:val="left" w:pos="1076"/>
        </w:tabs>
        <w:spacing w:before="0" w:after="0" w:line="240" w:lineRule="auto"/>
        <w:ind w:right="60"/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  <w:t>5</w:t>
      </w:r>
      <w:r w:rsidR="003772AA"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  <w:t xml:space="preserve">. </w:t>
      </w:r>
      <w:r w:rsidR="007C427D" w:rsidRPr="00BE2892"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  <w:t>Mogące występować w dokumentacji projektowej i kosztorysowej nazwy własne producentów lub wyrobów zostały użyte wyłącznie w celu wskazania założonego standardu przyjętych rozwiązań.</w:t>
      </w:r>
    </w:p>
    <w:p w14:paraId="2DAEE2E0" w14:textId="3612C157" w:rsidR="007C427D" w:rsidRDefault="008765CD" w:rsidP="003772AA">
      <w:pPr>
        <w:pStyle w:val="Teksttreci31"/>
        <w:shd w:val="clear" w:color="auto" w:fill="auto"/>
        <w:tabs>
          <w:tab w:val="left" w:pos="1076"/>
        </w:tabs>
        <w:spacing w:before="0" w:after="0" w:line="240" w:lineRule="auto"/>
        <w:ind w:right="60"/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  <w:t>6</w:t>
      </w:r>
      <w:r w:rsidR="003772AA"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  <w:t xml:space="preserve">. </w:t>
      </w:r>
      <w:r w:rsidR="007C427D" w:rsidRPr="00BE2892"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  <w:t xml:space="preserve">Wykonawca jest zobowiązany prowadzić roboty budowlane zgodnie z zatwierdzonym projektem oraz obowiązującymi przepisami w sposób nie zagrażający bezpieczeństwu ludzi </w:t>
      </w:r>
      <w:r w:rsidR="00BC3664"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  <w:t xml:space="preserve">                    </w:t>
      </w:r>
      <w:r w:rsidR="007C427D" w:rsidRPr="00BE2892"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  <w:t>i mienia.</w:t>
      </w:r>
    </w:p>
    <w:p w14:paraId="2942891D" w14:textId="15CA39F8" w:rsidR="007C427D" w:rsidRDefault="008765CD" w:rsidP="003772AA">
      <w:pPr>
        <w:pStyle w:val="Teksttreci31"/>
        <w:shd w:val="clear" w:color="auto" w:fill="auto"/>
        <w:tabs>
          <w:tab w:val="left" w:pos="1076"/>
        </w:tabs>
        <w:spacing w:before="0" w:after="0" w:line="240" w:lineRule="auto"/>
        <w:ind w:right="60"/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  <w:t>7</w:t>
      </w:r>
      <w:r w:rsidR="003772AA"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  <w:t xml:space="preserve">. </w:t>
      </w:r>
      <w:r w:rsidR="007C427D" w:rsidRPr="00BE2892"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  <w:t>Wykonawca jest zobowiązany do wykonania przedmiotu umowy zgodnie z przepisami Prawa Budowlanego przez pracowników o odpowiednich kwalifikacjach i uprawnieniach pod nadzorem osób dozoru Wykonawcy posiadających uprawnienia budowlane do kierowania robotami budowlanymi.</w:t>
      </w:r>
    </w:p>
    <w:p w14:paraId="7892D9ED" w14:textId="55C69039" w:rsidR="007C427D" w:rsidRPr="00DC5C49" w:rsidRDefault="008765CD" w:rsidP="003772AA">
      <w:pPr>
        <w:pStyle w:val="Teksttreci31"/>
        <w:shd w:val="clear" w:color="auto" w:fill="auto"/>
        <w:tabs>
          <w:tab w:val="left" w:pos="1076"/>
        </w:tabs>
        <w:spacing w:before="0" w:after="0" w:line="240" w:lineRule="auto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  <w:t>8</w:t>
      </w:r>
      <w:r w:rsidR="003772AA"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  <w:t xml:space="preserve">. </w:t>
      </w:r>
      <w:r w:rsidR="007C427D" w:rsidRPr="00DC5C49">
        <w:rPr>
          <w:rStyle w:val="Teksttreci"/>
          <w:rFonts w:ascii="Times New Roman" w:hAnsi="Times New Roman" w:cs="Times New Roman"/>
          <w:color w:val="000000"/>
          <w:sz w:val="24"/>
          <w:szCs w:val="24"/>
          <w:lang w:val="pl"/>
        </w:rPr>
        <w:t>Przy wykonawstwie oraz odbiorze robót objętych niniejszym zamówieniem obowiązywać będą zasady i wymagania dotyczące zasad prowadzenia robót jak również ogólne wymagania dotyczące wykonania i odbioru robót budowlanych określone w:</w:t>
      </w:r>
    </w:p>
    <w:p w14:paraId="34BF425F" w14:textId="77777777" w:rsidR="007C427D" w:rsidRPr="00F971B1" w:rsidRDefault="007C427D" w:rsidP="00BA7E76">
      <w:pPr>
        <w:pStyle w:val="Teksttreci0"/>
        <w:numPr>
          <w:ilvl w:val="0"/>
          <w:numId w:val="35"/>
        </w:numPr>
        <w:shd w:val="clear" w:color="auto" w:fill="auto"/>
        <w:tabs>
          <w:tab w:val="left" w:pos="1906"/>
          <w:tab w:val="left" w:pos="2180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F971B1">
        <w:rPr>
          <w:rStyle w:val="Teksttreci"/>
          <w:rFonts w:ascii="Times New Roman" w:hAnsi="Times New Roman" w:cs="Times New Roman"/>
          <w:sz w:val="24"/>
          <w:szCs w:val="24"/>
          <w:lang w:val="pl"/>
        </w:rPr>
        <w:t>Specyfikacji Warunków Zamówienia wraz z załącznikami,</w:t>
      </w:r>
    </w:p>
    <w:p w14:paraId="2862184B" w14:textId="203D4B7E" w:rsidR="007C427D" w:rsidRPr="00F971B1" w:rsidRDefault="004F451A" w:rsidP="00BA7E76">
      <w:pPr>
        <w:pStyle w:val="Teksttreci0"/>
        <w:numPr>
          <w:ilvl w:val="0"/>
          <w:numId w:val="35"/>
        </w:numPr>
        <w:shd w:val="clear" w:color="auto" w:fill="auto"/>
        <w:tabs>
          <w:tab w:val="left" w:pos="1915"/>
          <w:tab w:val="left" w:pos="2180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  <w:lang w:val="pl"/>
        </w:rPr>
        <w:t>Przedmiarze</w:t>
      </w:r>
      <w:r w:rsidR="007C427D" w:rsidRPr="00F971B1">
        <w:rPr>
          <w:rStyle w:val="Teksttreci"/>
          <w:rFonts w:ascii="Times New Roman" w:hAnsi="Times New Roman" w:cs="Times New Roman"/>
          <w:sz w:val="24"/>
          <w:szCs w:val="24"/>
          <w:lang w:val="pl"/>
        </w:rPr>
        <w:t>,</w:t>
      </w:r>
    </w:p>
    <w:p w14:paraId="564AD0A8" w14:textId="7F63B51C" w:rsidR="007C427D" w:rsidRPr="00F971B1" w:rsidRDefault="007C427D" w:rsidP="00BA7E76">
      <w:pPr>
        <w:pStyle w:val="Teksttreci0"/>
        <w:numPr>
          <w:ilvl w:val="0"/>
          <w:numId w:val="35"/>
        </w:numPr>
        <w:shd w:val="clear" w:color="auto" w:fill="auto"/>
        <w:tabs>
          <w:tab w:val="left" w:pos="1915"/>
          <w:tab w:val="left" w:pos="2180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F971B1">
        <w:rPr>
          <w:rStyle w:val="Teksttreci"/>
          <w:rFonts w:ascii="Times New Roman" w:hAnsi="Times New Roman" w:cs="Times New Roman"/>
          <w:sz w:val="24"/>
          <w:szCs w:val="24"/>
          <w:lang w:val="pl"/>
        </w:rPr>
        <w:t xml:space="preserve">Projekcie </w:t>
      </w:r>
      <w:r w:rsidR="004F451A">
        <w:rPr>
          <w:rStyle w:val="Teksttreci"/>
          <w:rFonts w:ascii="Times New Roman" w:hAnsi="Times New Roman" w:cs="Times New Roman"/>
          <w:sz w:val="24"/>
          <w:szCs w:val="24"/>
          <w:lang w:val="pl"/>
        </w:rPr>
        <w:t>Zagospodarowania Terenu</w:t>
      </w:r>
      <w:r w:rsidRPr="00F971B1">
        <w:rPr>
          <w:rStyle w:val="Teksttreci"/>
          <w:rFonts w:ascii="Times New Roman" w:hAnsi="Times New Roman" w:cs="Times New Roman"/>
          <w:sz w:val="24"/>
          <w:szCs w:val="24"/>
          <w:lang w:val="pl"/>
        </w:rPr>
        <w:t>,</w:t>
      </w:r>
    </w:p>
    <w:p w14:paraId="4CA512DA" w14:textId="0029EE35" w:rsidR="007C427D" w:rsidRDefault="008765CD" w:rsidP="00624B21">
      <w:pPr>
        <w:pStyle w:val="Teksttreci0"/>
        <w:shd w:val="clear" w:color="auto" w:fill="auto"/>
        <w:tabs>
          <w:tab w:val="left" w:pos="1925"/>
        </w:tabs>
        <w:spacing w:after="0" w:line="240" w:lineRule="auto"/>
        <w:ind w:firstLine="0"/>
        <w:rPr>
          <w:rStyle w:val="Teksttreci"/>
          <w:rFonts w:ascii="Times New Roman" w:hAnsi="Times New Roman" w:cs="Times New Roman"/>
          <w:sz w:val="24"/>
          <w:szCs w:val="24"/>
          <w:lang w:val="pl"/>
        </w:rPr>
      </w:pPr>
      <w:r>
        <w:rPr>
          <w:rStyle w:val="Teksttreci"/>
          <w:rFonts w:ascii="Times New Roman" w:hAnsi="Times New Roman" w:cs="Times New Roman"/>
          <w:sz w:val="24"/>
          <w:szCs w:val="24"/>
          <w:lang w:val="pl"/>
        </w:rPr>
        <w:t>9</w:t>
      </w:r>
      <w:r w:rsidR="00624B21">
        <w:rPr>
          <w:rStyle w:val="Teksttreci"/>
          <w:rFonts w:ascii="Times New Roman" w:hAnsi="Times New Roman" w:cs="Times New Roman"/>
          <w:sz w:val="24"/>
          <w:szCs w:val="24"/>
          <w:lang w:val="pl"/>
        </w:rPr>
        <w:t xml:space="preserve">. </w:t>
      </w:r>
      <w:r w:rsidR="007C427D" w:rsidRPr="00DC5C49">
        <w:rPr>
          <w:rStyle w:val="Teksttreci"/>
          <w:rFonts w:ascii="Times New Roman" w:hAnsi="Times New Roman" w:cs="Times New Roman"/>
          <w:sz w:val="24"/>
          <w:szCs w:val="24"/>
          <w:lang w:val="pl"/>
        </w:rPr>
        <w:t>Wymienione w dokumentacji projektowej wyroby budowlane powinny spełniać wymagania wynikające z Polskich Norm przenoszących normy europejskie PN-EN (normy zharmonizowane). Jeżeli jakakolwiek Polska Norma przenosząca normy europejskie nie została wymieniona, a ma zastosowanie dla wyrobu przewidzianego do wbudowania, obowiązkiem Wykonawcy jest zastosowanie tej normy.</w:t>
      </w:r>
    </w:p>
    <w:p w14:paraId="73D10B49" w14:textId="61A23C05" w:rsidR="007C427D" w:rsidRPr="00DC5C49" w:rsidRDefault="008765CD" w:rsidP="00624B21">
      <w:pPr>
        <w:pStyle w:val="Teksttreci0"/>
        <w:shd w:val="clear" w:color="auto" w:fill="auto"/>
        <w:tabs>
          <w:tab w:val="left" w:pos="1925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  <w:lang w:val="pl"/>
        </w:rPr>
        <w:t>10</w:t>
      </w:r>
      <w:r w:rsidR="00624B21">
        <w:rPr>
          <w:rStyle w:val="Teksttreci"/>
          <w:rFonts w:ascii="Times New Roman" w:hAnsi="Times New Roman" w:cs="Times New Roman"/>
          <w:sz w:val="24"/>
          <w:szCs w:val="24"/>
          <w:lang w:val="pl"/>
        </w:rPr>
        <w:t xml:space="preserve">. </w:t>
      </w:r>
      <w:r w:rsidR="007C427D" w:rsidRPr="00DC5C49">
        <w:rPr>
          <w:rStyle w:val="Teksttreci"/>
          <w:rFonts w:ascii="Times New Roman" w:hAnsi="Times New Roman" w:cs="Times New Roman"/>
          <w:sz w:val="24"/>
          <w:szCs w:val="24"/>
          <w:lang w:val="pl"/>
        </w:rPr>
        <w:t>Wykonawca przy realizacji robót budowlanych zobowiązany będzie do:</w:t>
      </w:r>
    </w:p>
    <w:p w14:paraId="35AAE469" w14:textId="25F211BB" w:rsidR="007C427D" w:rsidRPr="00624B21" w:rsidRDefault="007C427D" w:rsidP="00624B21">
      <w:pPr>
        <w:pStyle w:val="Teksttreci0"/>
        <w:numPr>
          <w:ilvl w:val="0"/>
          <w:numId w:val="36"/>
        </w:numPr>
        <w:shd w:val="clear" w:color="auto" w:fill="auto"/>
        <w:tabs>
          <w:tab w:val="left" w:pos="449"/>
        </w:tabs>
        <w:spacing w:after="0" w:line="240" w:lineRule="auto"/>
        <w:ind w:right="60"/>
        <w:rPr>
          <w:rStyle w:val="Teksttreci"/>
          <w:rFonts w:ascii="Times New Roman" w:hAnsi="Times New Roman" w:cs="Times New Roman"/>
          <w:sz w:val="24"/>
          <w:szCs w:val="24"/>
        </w:rPr>
      </w:pPr>
      <w:r w:rsidRPr="00F971B1">
        <w:rPr>
          <w:rStyle w:val="Teksttreci"/>
          <w:rFonts w:ascii="Times New Roman" w:hAnsi="Times New Roman" w:cs="Times New Roman"/>
          <w:sz w:val="24"/>
          <w:szCs w:val="24"/>
          <w:lang w:val="pl"/>
        </w:rPr>
        <w:t>zmiany organizacji ruchu na odcinku wykonywanych prac w oparciu o opracowany przez Wykonawcę projekt,</w:t>
      </w:r>
    </w:p>
    <w:p w14:paraId="78095167" w14:textId="77777777" w:rsidR="007C427D" w:rsidRPr="00624B21" w:rsidRDefault="007C427D" w:rsidP="00624B21">
      <w:pPr>
        <w:pStyle w:val="Teksttreci0"/>
        <w:numPr>
          <w:ilvl w:val="0"/>
          <w:numId w:val="36"/>
        </w:numPr>
        <w:shd w:val="clear" w:color="auto" w:fill="auto"/>
        <w:tabs>
          <w:tab w:val="left" w:pos="454"/>
        </w:tabs>
        <w:spacing w:after="0" w:line="240" w:lineRule="auto"/>
        <w:ind w:right="60"/>
        <w:rPr>
          <w:rStyle w:val="Teksttreci"/>
          <w:rFonts w:ascii="Times New Roman" w:hAnsi="Times New Roman" w:cs="Times New Roman"/>
          <w:sz w:val="24"/>
          <w:szCs w:val="24"/>
        </w:rPr>
      </w:pPr>
      <w:r w:rsidRPr="00624B21">
        <w:rPr>
          <w:rStyle w:val="Teksttreci"/>
          <w:rFonts w:ascii="Times New Roman" w:hAnsi="Times New Roman" w:cs="Times New Roman"/>
          <w:sz w:val="24"/>
          <w:szCs w:val="24"/>
          <w:lang w:val="pl"/>
        </w:rPr>
        <w:t>obsługi geodezyjnej podczas realizacji inwestycji oraz sporządzenia inwentaryzacji geodezyjnej powykonawczej (do zdania Zamawiającemu) i zgłoszenia jej w ośrodku geodezyjnym,</w:t>
      </w:r>
    </w:p>
    <w:p w14:paraId="1884E4A4" w14:textId="77777777" w:rsidR="007C427D" w:rsidRPr="00624B21" w:rsidRDefault="007C427D" w:rsidP="00624B21">
      <w:pPr>
        <w:pStyle w:val="Teksttreci0"/>
        <w:numPr>
          <w:ilvl w:val="0"/>
          <w:numId w:val="36"/>
        </w:numPr>
        <w:shd w:val="clear" w:color="auto" w:fill="auto"/>
        <w:tabs>
          <w:tab w:val="left" w:pos="449"/>
        </w:tabs>
        <w:spacing w:after="0" w:line="240" w:lineRule="auto"/>
        <w:ind w:right="60"/>
        <w:rPr>
          <w:rStyle w:val="Teksttreci"/>
          <w:rFonts w:ascii="Times New Roman" w:hAnsi="Times New Roman" w:cs="Times New Roman"/>
          <w:sz w:val="24"/>
          <w:szCs w:val="24"/>
        </w:rPr>
      </w:pPr>
      <w:r w:rsidRPr="00624B21">
        <w:rPr>
          <w:rStyle w:val="Teksttreci"/>
          <w:rFonts w:ascii="Times New Roman" w:hAnsi="Times New Roman" w:cs="Times New Roman"/>
          <w:sz w:val="24"/>
          <w:szCs w:val="24"/>
          <w:lang w:val="pl"/>
        </w:rPr>
        <w:t>zorganizowania i przeprowadzenia niezbędnych prób, pomiarów, badań (w tym zagęszczenia gruntu) wynikających z prawa budowlanego jak również odbiorów oraz wykonania dokumentacji powykonawczej,</w:t>
      </w:r>
    </w:p>
    <w:p w14:paraId="3D4423BF" w14:textId="0C00E6FE" w:rsidR="007C427D" w:rsidRPr="00624B21" w:rsidRDefault="007C427D" w:rsidP="00624B21">
      <w:pPr>
        <w:pStyle w:val="Teksttreci0"/>
        <w:numPr>
          <w:ilvl w:val="0"/>
          <w:numId w:val="36"/>
        </w:numPr>
        <w:shd w:val="clear" w:color="auto" w:fill="auto"/>
        <w:tabs>
          <w:tab w:val="left" w:pos="458"/>
        </w:tabs>
        <w:spacing w:after="0" w:line="240" w:lineRule="auto"/>
        <w:ind w:right="60"/>
        <w:rPr>
          <w:rStyle w:val="Teksttreci"/>
          <w:rFonts w:ascii="Times New Roman" w:hAnsi="Times New Roman" w:cs="Times New Roman"/>
          <w:sz w:val="24"/>
          <w:szCs w:val="24"/>
        </w:rPr>
      </w:pPr>
      <w:r w:rsidRPr="00624B21">
        <w:rPr>
          <w:rStyle w:val="Teksttreci"/>
          <w:rFonts w:ascii="Times New Roman" w:hAnsi="Times New Roman" w:cs="Times New Roman"/>
          <w:sz w:val="24"/>
          <w:szCs w:val="24"/>
          <w:lang w:val="pl"/>
        </w:rPr>
        <w:t xml:space="preserve">stosowania wyrobów budowlanych wprowadzonych do obrotu na zasadach określonych w ustawie z dnia </w:t>
      </w:r>
      <w:r w:rsidR="00DD738E">
        <w:rPr>
          <w:rStyle w:val="Teksttreci"/>
          <w:rFonts w:ascii="Times New Roman" w:hAnsi="Times New Roman" w:cs="Times New Roman"/>
          <w:sz w:val="24"/>
          <w:szCs w:val="24"/>
          <w:lang w:val="pl"/>
        </w:rPr>
        <w:t>16 kwietnia 2004</w:t>
      </w:r>
      <w:r w:rsidRPr="00624B21">
        <w:rPr>
          <w:rStyle w:val="Teksttreci"/>
          <w:rFonts w:ascii="Times New Roman" w:hAnsi="Times New Roman" w:cs="Times New Roman"/>
          <w:sz w:val="24"/>
          <w:szCs w:val="24"/>
          <w:lang w:val="pl"/>
        </w:rPr>
        <w:t xml:space="preserve"> roku o wyrobach budowlanych (Dz. U.</w:t>
      </w:r>
      <w:r w:rsidR="00A160D8">
        <w:rPr>
          <w:rStyle w:val="Teksttreci"/>
          <w:rFonts w:ascii="Times New Roman" w:hAnsi="Times New Roman" w:cs="Times New Roman"/>
          <w:sz w:val="24"/>
          <w:szCs w:val="24"/>
          <w:lang w:val="pl"/>
        </w:rPr>
        <w:t xml:space="preserve"> </w:t>
      </w:r>
      <w:r w:rsidRPr="00624B21">
        <w:rPr>
          <w:rStyle w:val="Teksttreci"/>
          <w:rFonts w:ascii="Times New Roman" w:hAnsi="Times New Roman" w:cs="Times New Roman"/>
          <w:sz w:val="24"/>
          <w:szCs w:val="24"/>
          <w:lang w:val="pl"/>
        </w:rPr>
        <w:t>z 202</w:t>
      </w:r>
      <w:r w:rsidR="00A160D8">
        <w:rPr>
          <w:rStyle w:val="Teksttreci"/>
          <w:rFonts w:ascii="Times New Roman" w:hAnsi="Times New Roman" w:cs="Times New Roman"/>
          <w:sz w:val="24"/>
          <w:szCs w:val="24"/>
          <w:lang w:val="pl"/>
        </w:rPr>
        <w:t>1</w:t>
      </w:r>
      <w:r w:rsidRPr="00624B21">
        <w:rPr>
          <w:rStyle w:val="Teksttreci"/>
          <w:rFonts w:ascii="Times New Roman" w:hAnsi="Times New Roman" w:cs="Times New Roman"/>
          <w:sz w:val="24"/>
          <w:szCs w:val="24"/>
          <w:lang w:val="pl"/>
        </w:rPr>
        <w:t xml:space="preserve"> r. poz.</w:t>
      </w:r>
      <w:r w:rsidR="00A160D8">
        <w:rPr>
          <w:rStyle w:val="Teksttreci"/>
          <w:rFonts w:ascii="Times New Roman" w:hAnsi="Times New Roman" w:cs="Times New Roman"/>
          <w:sz w:val="24"/>
          <w:szCs w:val="24"/>
          <w:lang w:val="pl"/>
        </w:rPr>
        <w:t xml:space="preserve"> 1213</w:t>
      </w:r>
      <w:r w:rsidRPr="00624B21">
        <w:rPr>
          <w:rStyle w:val="Teksttreci"/>
          <w:rFonts w:ascii="Times New Roman" w:hAnsi="Times New Roman" w:cs="Times New Roman"/>
          <w:sz w:val="24"/>
          <w:szCs w:val="24"/>
          <w:lang w:val="pl"/>
        </w:rPr>
        <w:t xml:space="preserve"> ze zm.</w:t>
      </w:r>
      <w:r w:rsidR="00A160D8">
        <w:rPr>
          <w:rStyle w:val="Teksttreci"/>
          <w:rFonts w:ascii="Times New Roman" w:hAnsi="Times New Roman" w:cs="Times New Roman"/>
          <w:sz w:val="24"/>
          <w:szCs w:val="24"/>
          <w:lang w:val="pl"/>
        </w:rPr>
        <w:t>)</w:t>
      </w:r>
      <w:r w:rsidRPr="00624B21">
        <w:rPr>
          <w:rStyle w:val="Teksttreci"/>
          <w:rFonts w:ascii="Times New Roman" w:hAnsi="Times New Roman" w:cs="Times New Roman"/>
          <w:sz w:val="24"/>
          <w:szCs w:val="24"/>
          <w:lang w:val="pl"/>
        </w:rPr>
        <w:t>;</w:t>
      </w:r>
    </w:p>
    <w:p w14:paraId="7A1C2AC1" w14:textId="7994B4C9" w:rsidR="007C427D" w:rsidRPr="00624B21" w:rsidRDefault="007C427D" w:rsidP="00624B21">
      <w:pPr>
        <w:pStyle w:val="Teksttreci0"/>
        <w:numPr>
          <w:ilvl w:val="0"/>
          <w:numId w:val="36"/>
        </w:numPr>
        <w:shd w:val="clear" w:color="auto" w:fill="auto"/>
        <w:tabs>
          <w:tab w:val="left" w:pos="458"/>
        </w:tabs>
        <w:spacing w:after="0" w:line="240" w:lineRule="auto"/>
        <w:ind w:right="60"/>
        <w:rPr>
          <w:rStyle w:val="Teksttreci"/>
          <w:rFonts w:ascii="Times New Roman" w:hAnsi="Times New Roman" w:cs="Times New Roman"/>
          <w:sz w:val="24"/>
          <w:szCs w:val="24"/>
        </w:rPr>
      </w:pPr>
      <w:r w:rsidRPr="00624B21">
        <w:rPr>
          <w:rStyle w:val="Teksttreci"/>
          <w:rFonts w:ascii="Times New Roman" w:hAnsi="Times New Roman" w:cs="Times New Roman"/>
          <w:sz w:val="24"/>
          <w:szCs w:val="24"/>
          <w:lang w:val="pl"/>
        </w:rPr>
        <w:t xml:space="preserve">ubezpieczenia budowy i robót z tytułu szkód, które mogą zaistnieć w związku </w:t>
      </w:r>
      <w:r w:rsidR="00FC47A8">
        <w:rPr>
          <w:rStyle w:val="Teksttreci"/>
          <w:rFonts w:ascii="Times New Roman" w:hAnsi="Times New Roman" w:cs="Times New Roman"/>
          <w:sz w:val="24"/>
          <w:szCs w:val="24"/>
          <w:lang w:val="pl"/>
        </w:rPr>
        <w:t xml:space="preserve">                    </w:t>
      </w:r>
      <w:r w:rsidRPr="00624B21">
        <w:rPr>
          <w:rStyle w:val="Teksttreci"/>
          <w:rFonts w:ascii="Times New Roman" w:hAnsi="Times New Roman" w:cs="Times New Roman"/>
          <w:sz w:val="24"/>
          <w:szCs w:val="24"/>
          <w:lang w:val="pl"/>
        </w:rPr>
        <w:t>z określonymi zdarzeniami losowymi oraz od odpowiedzialności cywilnej, ponoszenia kosztów szkód wynikłych w czasie wykonywania robót jak również za odpowiedzialność za wszelkie zdarzenia powstałe</w:t>
      </w:r>
      <w:r w:rsidRPr="00624B21">
        <w:rPr>
          <w:rStyle w:val="TeksttreciKursywa"/>
          <w:rFonts w:ascii="Times New Roman" w:hAnsi="Times New Roman" w:cs="Times New Roman"/>
          <w:sz w:val="24"/>
          <w:szCs w:val="24"/>
        </w:rPr>
        <w:t xml:space="preserve"> z</w:t>
      </w:r>
      <w:r w:rsidRPr="00624B21">
        <w:rPr>
          <w:rStyle w:val="Teksttreci"/>
          <w:rFonts w:ascii="Times New Roman" w:hAnsi="Times New Roman" w:cs="Times New Roman"/>
          <w:sz w:val="24"/>
          <w:szCs w:val="24"/>
          <w:lang w:val="pl"/>
        </w:rPr>
        <w:t xml:space="preserve"> tej przyczyny;</w:t>
      </w:r>
    </w:p>
    <w:p w14:paraId="25A11C2F" w14:textId="1844848A" w:rsidR="007C427D" w:rsidRPr="00624B21" w:rsidRDefault="007C427D" w:rsidP="00624B21">
      <w:pPr>
        <w:pStyle w:val="Teksttreci0"/>
        <w:numPr>
          <w:ilvl w:val="0"/>
          <w:numId w:val="36"/>
        </w:numPr>
        <w:shd w:val="clear" w:color="auto" w:fill="auto"/>
        <w:tabs>
          <w:tab w:val="left" w:pos="454"/>
        </w:tabs>
        <w:spacing w:after="0" w:line="240" w:lineRule="auto"/>
        <w:ind w:right="60"/>
        <w:rPr>
          <w:rStyle w:val="Teksttreci"/>
          <w:rFonts w:ascii="Times New Roman" w:hAnsi="Times New Roman" w:cs="Times New Roman"/>
          <w:sz w:val="24"/>
          <w:szCs w:val="24"/>
        </w:rPr>
      </w:pPr>
      <w:r w:rsidRPr="00624B21">
        <w:rPr>
          <w:rStyle w:val="Teksttreci"/>
          <w:rFonts w:ascii="Times New Roman" w:hAnsi="Times New Roman" w:cs="Times New Roman"/>
          <w:sz w:val="24"/>
          <w:szCs w:val="24"/>
          <w:lang w:val="pl"/>
        </w:rPr>
        <w:t xml:space="preserve">organizacji </w:t>
      </w:r>
      <w:r w:rsidR="00C401DA">
        <w:rPr>
          <w:rStyle w:val="Teksttreci"/>
          <w:rFonts w:ascii="Times New Roman" w:hAnsi="Times New Roman" w:cs="Times New Roman"/>
          <w:sz w:val="24"/>
          <w:szCs w:val="24"/>
          <w:lang w:val="pl"/>
        </w:rPr>
        <w:t xml:space="preserve">i </w:t>
      </w:r>
      <w:r w:rsidRPr="00624B21">
        <w:rPr>
          <w:rStyle w:val="Teksttreci"/>
          <w:rFonts w:ascii="Times New Roman" w:hAnsi="Times New Roman" w:cs="Times New Roman"/>
          <w:sz w:val="24"/>
          <w:szCs w:val="24"/>
          <w:lang w:val="pl"/>
        </w:rPr>
        <w:t>zabezpieczenia placu budowy oraz zaplecza budowy, ustanowienie kierownika budowy oraz w razie potrzeby wykonanie planu bezpieczeństwa i ochrony zdrowia, zgodnie z Rozporządzeniem Ministra Infrastruktury z dnia 23</w:t>
      </w:r>
      <w:r w:rsidR="003E34DE">
        <w:rPr>
          <w:rStyle w:val="Teksttreci"/>
          <w:rFonts w:ascii="Times New Roman" w:hAnsi="Times New Roman" w:cs="Times New Roman"/>
          <w:sz w:val="24"/>
          <w:szCs w:val="24"/>
          <w:lang w:val="pl"/>
        </w:rPr>
        <w:t xml:space="preserve"> czerwca </w:t>
      </w:r>
      <w:r w:rsidRPr="00624B21">
        <w:rPr>
          <w:rStyle w:val="Teksttreci"/>
          <w:rFonts w:ascii="Times New Roman" w:hAnsi="Times New Roman" w:cs="Times New Roman"/>
          <w:sz w:val="24"/>
          <w:szCs w:val="24"/>
          <w:lang w:val="pl"/>
        </w:rPr>
        <w:t>2003 r.</w:t>
      </w:r>
      <w:r w:rsidR="003E34DE">
        <w:rPr>
          <w:rStyle w:val="Teksttreci"/>
          <w:rFonts w:ascii="Times New Roman" w:hAnsi="Times New Roman" w:cs="Times New Roman"/>
          <w:sz w:val="24"/>
          <w:szCs w:val="24"/>
          <w:lang w:val="pl"/>
        </w:rPr>
        <w:t xml:space="preserve"> </w:t>
      </w:r>
      <w:r w:rsidRPr="00624B21">
        <w:rPr>
          <w:rStyle w:val="Teksttreci"/>
          <w:rFonts w:ascii="Times New Roman" w:hAnsi="Times New Roman" w:cs="Times New Roman"/>
          <w:sz w:val="24"/>
          <w:szCs w:val="24"/>
          <w:lang w:val="pl"/>
        </w:rPr>
        <w:t>w sprawie informacji dotyczącej bezpieczeństwa i ochrony zdrowia oraz planu bezpieczeństwa i ochrony zdrowia (Dz. U. Nr 120 poz. 1126),</w:t>
      </w:r>
    </w:p>
    <w:p w14:paraId="30C30A78" w14:textId="77777777" w:rsidR="007C427D" w:rsidRPr="00624B21" w:rsidRDefault="007C427D" w:rsidP="00624B21">
      <w:pPr>
        <w:pStyle w:val="Teksttreci0"/>
        <w:numPr>
          <w:ilvl w:val="0"/>
          <w:numId w:val="36"/>
        </w:numPr>
        <w:shd w:val="clear" w:color="auto" w:fill="auto"/>
        <w:tabs>
          <w:tab w:val="left" w:pos="458"/>
        </w:tabs>
        <w:spacing w:after="0" w:line="240" w:lineRule="auto"/>
        <w:ind w:right="60"/>
        <w:rPr>
          <w:rStyle w:val="Teksttreci"/>
          <w:rFonts w:ascii="Times New Roman" w:hAnsi="Times New Roman" w:cs="Times New Roman"/>
          <w:sz w:val="24"/>
          <w:szCs w:val="24"/>
        </w:rPr>
      </w:pPr>
      <w:r w:rsidRPr="00624B21">
        <w:rPr>
          <w:rStyle w:val="Teksttreci"/>
          <w:rFonts w:ascii="Times New Roman" w:hAnsi="Times New Roman" w:cs="Times New Roman"/>
          <w:sz w:val="24"/>
          <w:szCs w:val="24"/>
          <w:lang w:val="pl"/>
        </w:rPr>
        <w:t>utrzymania placu budowy (naprawy, woda, energia elektryczna, telefon, dozorowanie budowy itp.),</w:t>
      </w:r>
    </w:p>
    <w:p w14:paraId="45757DCD" w14:textId="77777777" w:rsidR="007C427D" w:rsidRPr="00624B21" w:rsidRDefault="007C427D" w:rsidP="00624B21">
      <w:pPr>
        <w:pStyle w:val="Teksttreci0"/>
        <w:numPr>
          <w:ilvl w:val="0"/>
          <w:numId w:val="36"/>
        </w:numPr>
        <w:shd w:val="clear" w:color="auto" w:fill="auto"/>
        <w:tabs>
          <w:tab w:val="left" w:pos="454"/>
        </w:tabs>
        <w:spacing w:after="0" w:line="240" w:lineRule="auto"/>
        <w:ind w:right="60"/>
        <w:rPr>
          <w:rStyle w:val="Teksttreci"/>
          <w:rFonts w:ascii="Times New Roman" w:hAnsi="Times New Roman" w:cs="Times New Roman"/>
          <w:sz w:val="24"/>
          <w:szCs w:val="24"/>
        </w:rPr>
      </w:pPr>
      <w:r w:rsidRPr="00624B21">
        <w:rPr>
          <w:rStyle w:val="Teksttreci"/>
          <w:rFonts w:ascii="Times New Roman" w:hAnsi="Times New Roman" w:cs="Times New Roman"/>
          <w:sz w:val="24"/>
          <w:szCs w:val="24"/>
          <w:lang w:val="pl"/>
        </w:rPr>
        <w:t>odtworzenia i przywrócenia do stanu pierwotnego utwardzeń terenu i zieleni,</w:t>
      </w:r>
    </w:p>
    <w:p w14:paraId="47680401" w14:textId="77777777" w:rsidR="007C427D" w:rsidRPr="00624B21" w:rsidRDefault="007C427D" w:rsidP="00F576FF">
      <w:pPr>
        <w:pStyle w:val="Teksttreci0"/>
        <w:numPr>
          <w:ilvl w:val="0"/>
          <w:numId w:val="36"/>
        </w:numPr>
        <w:shd w:val="clear" w:color="auto" w:fill="auto"/>
        <w:tabs>
          <w:tab w:val="left" w:pos="454"/>
        </w:tabs>
        <w:spacing w:after="0" w:line="240" w:lineRule="auto"/>
        <w:ind w:right="60"/>
        <w:rPr>
          <w:rStyle w:val="Teksttreci"/>
          <w:rFonts w:ascii="Times New Roman" w:hAnsi="Times New Roman" w:cs="Times New Roman"/>
          <w:sz w:val="24"/>
          <w:szCs w:val="24"/>
        </w:rPr>
      </w:pPr>
      <w:r w:rsidRPr="00624B21">
        <w:rPr>
          <w:rStyle w:val="Teksttreci"/>
          <w:rFonts w:ascii="Times New Roman" w:hAnsi="Times New Roman" w:cs="Times New Roman"/>
          <w:sz w:val="24"/>
          <w:szCs w:val="24"/>
          <w:lang w:val="pl"/>
        </w:rPr>
        <w:t>po zakończeniu robót, demontażu obiektów tymczasowych oraz uporządkowania terenu zajętego na prowadzenie robót związanych z realizacja zamówienia,</w:t>
      </w:r>
    </w:p>
    <w:p w14:paraId="27D90655" w14:textId="5A8729E2" w:rsidR="007C427D" w:rsidRPr="002525FD" w:rsidRDefault="006635FB" w:rsidP="00F576FF">
      <w:pPr>
        <w:pStyle w:val="Teksttreci0"/>
        <w:numPr>
          <w:ilvl w:val="0"/>
          <w:numId w:val="36"/>
        </w:numPr>
        <w:shd w:val="clear" w:color="auto" w:fill="auto"/>
        <w:tabs>
          <w:tab w:val="left" w:pos="454"/>
        </w:tabs>
        <w:spacing w:after="0" w:line="240" w:lineRule="auto"/>
        <w:ind w:right="60"/>
        <w:rPr>
          <w:rStyle w:val="Teksttreci"/>
          <w:rFonts w:ascii="Times New Roman" w:hAnsi="Times New Roman" w:cs="Times New Roman"/>
          <w:sz w:val="24"/>
          <w:szCs w:val="24"/>
        </w:rPr>
      </w:pPr>
      <w:r w:rsidRPr="002525FD">
        <w:rPr>
          <w:rStyle w:val="Teksttreci"/>
          <w:rFonts w:ascii="Times New Roman" w:hAnsi="Times New Roman" w:cs="Times New Roman"/>
          <w:sz w:val="24"/>
          <w:szCs w:val="24"/>
          <w:lang w:val="pl"/>
        </w:rPr>
        <w:t xml:space="preserve">udzielenia minimum 3 letniej gwarancji na wykonane roboty i wbudowane materiały </w:t>
      </w:r>
      <w:r w:rsidRPr="002525FD">
        <w:rPr>
          <w:rStyle w:val="Teksttreci"/>
          <w:rFonts w:ascii="Times New Roman" w:hAnsi="Times New Roman" w:cs="Times New Roman"/>
          <w:sz w:val="24"/>
          <w:szCs w:val="24"/>
          <w:lang w:val="pl"/>
        </w:rPr>
        <w:lastRenderedPageBreak/>
        <w:t>oraz urządzenia</w:t>
      </w:r>
      <w:r w:rsidR="002525FD">
        <w:rPr>
          <w:rStyle w:val="Teksttreci"/>
          <w:rFonts w:ascii="Times New Roman" w:hAnsi="Times New Roman" w:cs="Times New Roman"/>
          <w:sz w:val="24"/>
          <w:szCs w:val="24"/>
          <w:lang w:val="pl"/>
        </w:rPr>
        <w:t>,</w:t>
      </w:r>
    </w:p>
    <w:p w14:paraId="4404DD65" w14:textId="77777777" w:rsidR="00CE78D5" w:rsidRPr="00CE78D5" w:rsidRDefault="00CE78D5" w:rsidP="00F576FF">
      <w:pPr>
        <w:pStyle w:val="Teksttreci0"/>
        <w:numPr>
          <w:ilvl w:val="0"/>
          <w:numId w:val="36"/>
        </w:numPr>
        <w:shd w:val="clear" w:color="auto" w:fill="auto"/>
        <w:spacing w:after="0" w:line="240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CE78D5">
        <w:rPr>
          <w:rStyle w:val="Teksttreci"/>
          <w:rFonts w:ascii="Times New Roman" w:hAnsi="Times New Roman" w:cs="Times New Roman"/>
          <w:sz w:val="24"/>
          <w:szCs w:val="24"/>
          <w:lang w:val="pl"/>
        </w:rPr>
        <w:t>przed zastosowaniem danego materiału, uzyskać musi akceptację Inspektora Nadzoru, który zatwierdza złożony przez Wykonawcę wniosek materiałowy.</w:t>
      </w:r>
    </w:p>
    <w:p w14:paraId="58B3D23A" w14:textId="77777777" w:rsidR="00A3633B" w:rsidRDefault="00A3633B" w:rsidP="00F576FF">
      <w:pPr>
        <w:widowControl/>
        <w:autoSpaceDE w:val="0"/>
        <w:autoSpaceDN w:val="0"/>
        <w:adjustRightInd w:val="0"/>
        <w:jc w:val="both"/>
      </w:pPr>
    </w:p>
    <w:p w14:paraId="027029EF" w14:textId="62A2D176" w:rsidR="002D018E" w:rsidRDefault="008765CD" w:rsidP="00F576FF">
      <w:pPr>
        <w:widowControl/>
        <w:autoSpaceDE w:val="0"/>
        <w:autoSpaceDN w:val="0"/>
        <w:adjustRightInd w:val="0"/>
        <w:jc w:val="both"/>
      </w:pPr>
      <w:r>
        <w:t>11</w:t>
      </w:r>
      <w:r w:rsidR="00F576FF">
        <w:t xml:space="preserve">. </w:t>
      </w:r>
      <w:r w:rsidR="00484C77">
        <w:t>Zamawiający uzupełnia opis przedmiotu zamówienia o:</w:t>
      </w:r>
    </w:p>
    <w:p w14:paraId="5C6A6A99" w14:textId="77777777" w:rsidR="002D018E" w:rsidRPr="00D644AF" w:rsidRDefault="002D018E" w:rsidP="002D018E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D644AF">
        <w:rPr>
          <w:color w:val="000000" w:themeColor="text1"/>
        </w:rPr>
        <w:t xml:space="preserve">- schemat studni </w:t>
      </w:r>
      <w:proofErr w:type="spellStart"/>
      <w:r w:rsidRPr="00D644AF">
        <w:rPr>
          <w:color w:val="000000" w:themeColor="text1"/>
        </w:rPr>
        <w:t>czyszczakowej</w:t>
      </w:r>
      <w:proofErr w:type="spellEnd"/>
      <w:r w:rsidRPr="00D644AF">
        <w:rPr>
          <w:color w:val="000000" w:themeColor="text1"/>
        </w:rPr>
        <w:t xml:space="preserve"> zgodnie z rys. nr 8 projektu technicznego,</w:t>
      </w:r>
    </w:p>
    <w:p w14:paraId="79885A34" w14:textId="77777777" w:rsidR="002D018E" w:rsidRPr="00D644AF" w:rsidRDefault="002D018E" w:rsidP="002D018E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14:paraId="7EF968EF" w14:textId="77777777" w:rsidR="002D018E" w:rsidRPr="00D644AF" w:rsidRDefault="002D018E" w:rsidP="002D018E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D644AF">
        <w:rPr>
          <w:color w:val="000000" w:themeColor="text1"/>
        </w:rPr>
        <w:t>- schemat studni odpowietrzająco-napowietrzającej zgodnie z rys. nr 10 projektu technicznego,</w:t>
      </w:r>
    </w:p>
    <w:p w14:paraId="413B9654" w14:textId="77777777" w:rsidR="002D018E" w:rsidRPr="00D644AF" w:rsidRDefault="002D018E" w:rsidP="002D018E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14:paraId="2602F7F3" w14:textId="77777777" w:rsidR="002D018E" w:rsidRPr="00D644AF" w:rsidRDefault="002D018E" w:rsidP="002D018E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D644AF">
        <w:rPr>
          <w:color w:val="000000" w:themeColor="text1"/>
        </w:rPr>
        <w:t xml:space="preserve">- schemat studni z kratą koszową - W studni betonowej należy zamontować kratę koszową przeznaczoną do wstępnego mechanicznego usuwania </w:t>
      </w:r>
      <w:proofErr w:type="spellStart"/>
      <w:r w:rsidRPr="00D644AF">
        <w:rPr>
          <w:color w:val="000000" w:themeColor="text1"/>
        </w:rPr>
        <w:t>skratek</w:t>
      </w:r>
      <w:proofErr w:type="spellEnd"/>
      <w:r w:rsidRPr="00D644AF">
        <w:rPr>
          <w:color w:val="000000" w:themeColor="text1"/>
        </w:rPr>
        <w:t xml:space="preserve">. Krata wyposażona będzie                       </w:t>
      </w:r>
    </w:p>
    <w:p w14:paraId="5AEEDA2D" w14:textId="77777777" w:rsidR="002D018E" w:rsidRPr="00D644AF" w:rsidRDefault="002D018E" w:rsidP="002D018E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14:paraId="1834D355" w14:textId="77777777" w:rsidR="002D018E" w:rsidRPr="00D644AF" w:rsidRDefault="002D018E" w:rsidP="002D018E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D644AF">
        <w:rPr>
          <w:color w:val="000000" w:themeColor="text1"/>
        </w:rPr>
        <w:t>w wciągnik ręczny. Szczegółowe rozwiązania i schematy studni z kratą koszową wg autorskiego rozwiązania przyjętego producenta.</w:t>
      </w:r>
    </w:p>
    <w:p w14:paraId="3D9C1555" w14:textId="77777777" w:rsidR="002D018E" w:rsidRPr="00D644AF" w:rsidRDefault="002D018E" w:rsidP="002D018E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14:paraId="27EB3339" w14:textId="77777777" w:rsidR="002D018E" w:rsidRPr="00D644AF" w:rsidRDefault="002D018E" w:rsidP="002D018E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D644AF">
        <w:rPr>
          <w:color w:val="000000" w:themeColor="text1"/>
        </w:rPr>
        <w:t>- Zagospodarowanie terenu przepompowni ścieków w m. Niwy - Przepompownia typu przejezdnego umieszczona w poboczu drogi (dz. nr 258), nie ogrodzona, szafka sterownicza przy granicy działki, zgodnie z PZT.</w:t>
      </w:r>
    </w:p>
    <w:p w14:paraId="0518E747" w14:textId="77777777" w:rsidR="002D018E" w:rsidRPr="00D644AF" w:rsidRDefault="002D018E" w:rsidP="002D018E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D644AF">
        <w:rPr>
          <w:color w:val="000000" w:themeColor="text1"/>
        </w:rPr>
        <w:t xml:space="preserve">Zagospodarowanie przepompowni ścieków w m. Ługi - projektowaną przepompownię należy wybudować na zagospodarowanym terenie istniejącej przepompowni ścieków. </w:t>
      </w:r>
    </w:p>
    <w:p w14:paraId="276D52E8" w14:textId="77777777" w:rsidR="002D018E" w:rsidRPr="00D644AF" w:rsidRDefault="002D018E" w:rsidP="002D018E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D644AF">
        <w:rPr>
          <w:color w:val="000000" w:themeColor="text1"/>
        </w:rPr>
        <w:t>Należy wykonać nowe utwardzenie terenu, nowe ogrodzenie wraz z bramą dojazdową oraz oświetlenie terenu przepompowni</w:t>
      </w:r>
    </w:p>
    <w:p w14:paraId="28124608" w14:textId="77777777" w:rsidR="002D018E" w:rsidRPr="00D644AF" w:rsidRDefault="002D018E" w:rsidP="002D018E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14:paraId="601559C6" w14:textId="77777777" w:rsidR="002D018E" w:rsidRPr="00D644AF" w:rsidRDefault="002D018E" w:rsidP="002D018E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D644AF">
        <w:rPr>
          <w:color w:val="000000" w:themeColor="text1"/>
        </w:rPr>
        <w:t xml:space="preserve">- </w:t>
      </w:r>
      <w:proofErr w:type="spellStart"/>
      <w:r w:rsidRPr="00D644AF">
        <w:rPr>
          <w:color w:val="000000" w:themeColor="text1"/>
        </w:rPr>
        <w:t>Zalicznikowa</w:t>
      </w:r>
      <w:proofErr w:type="spellEnd"/>
      <w:r w:rsidRPr="00D644AF">
        <w:rPr>
          <w:color w:val="000000" w:themeColor="text1"/>
        </w:rPr>
        <w:t xml:space="preserve"> instalacja zasilająca przepompownię ścieków w m. Niwy (wraz z rodzajem przewodu zasilającego), została pokazana na rys. nr 1 (pkt. e1-e5).</w:t>
      </w:r>
    </w:p>
    <w:p w14:paraId="2E21FBF7" w14:textId="77777777" w:rsidR="002D018E" w:rsidRPr="00D644AF" w:rsidRDefault="002D018E" w:rsidP="002D018E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D644AF">
        <w:rPr>
          <w:color w:val="000000" w:themeColor="text1"/>
        </w:rPr>
        <w:t xml:space="preserve">W m. Ługi, obiekt posiada istniejącą instalację elektryczną. </w:t>
      </w:r>
    </w:p>
    <w:p w14:paraId="6C3F88A7" w14:textId="77777777" w:rsidR="002D018E" w:rsidRDefault="002D018E" w:rsidP="00F576FF">
      <w:pPr>
        <w:widowControl/>
        <w:autoSpaceDE w:val="0"/>
        <w:autoSpaceDN w:val="0"/>
        <w:adjustRightInd w:val="0"/>
        <w:jc w:val="both"/>
      </w:pPr>
    </w:p>
    <w:p w14:paraId="611CEBEE" w14:textId="77777777" w:rsidR="00196E3C" w:rsidRPr="00D644AF" w:rsidRDefault="00196E3C" w:rsidP="00196E3C">
      <w:pPr>
        <w:jc w:val="both"/>
        <w:rPr>
          <w:color w:val="000000" w:themeColor="text1"/>
        </w:rPr>
      </w:pPr>
      <w:r>
        <w:t xml:space="preserve">12. </w:t>
      </w:r>
      <w:r w:rsidRPr="00D644AF">
        <w:rPr>
          <w:color w:val="000000" w:themeColor="text1"/>
        </w:rPr>
        <w:t>Projektant dopuszcza zastosowanie włazów kanałowych DN 600 typu ciężkiego D400, żeliwnych z wypełnieniem betonowym.</w:t>
      </w:r>
    </w:p>
    <w:p w14:paraId="7BD6E0FA" w14:textId="2D93FF66" w:rsidR="002D018E" w:rsidRDefault="002D018E" w:rsidP="00F576FF">
      <w:pPr>
        <w:widowControl/>
        <w:autoSpaceDE w:val="0"/>
        <w:autoSpaceDN w:val="0"/>
        <w:adjustRightInd w:val="0"/>
        <w:jc w:val="both"/>
      </w:pPr>
    </w:p>
    <w:p w14:paraId="645283D2" w14:textId="77777777" w:rsidR="00FC1EBD" w:rsidRPr="00D644AF" w:rsidRDefault="00FC1EBD" w:rsidP="00FC1EBD">
      <w:pPr>
        <w:jc w:val="both"/>
        <w:rPr>
          <w:color w:val="000000" w:themeColor="text1"/>
        </w:rPr>
      </w:pPr>
      <w:r>
        <w:t xml:space="preserve">13. </w:t>
      </w:r>
      <w:r w:rsidRPr="00D644AF">
        <w:rPr>
          <w:color w:val="000000" w:themeColor="text1"/>
        </w:rPr>
        <w:t xml:space="preserve">Zaprojektowano kolektor tłoczny z rur dn90 PE100, na odcinkach gdzie prace będą prowadzone metodami </w:t>
      </w:r>
      <w:proofErr w:type="spellStart"/>
      <w:r w:rsidRPr="00D644AF">
        <w:rPr>
          <w:color w:val="000000" w:themeColor="text1"/>
        </w:rPr>
        <w:t>bezwykopowymi</w:t>
      </w:r>
      <w:proofErr w:type="spellEnd"/>
      <w:r w:rsidRPr="00D644AF">
        <w:rPr>
          <w:color w:val="000000" w:themeColor="text1"/>
        </w:rPr>
        <w:t xml:space="preserve"> należy zastosować wzmocnione rury </w:t>
      </w:r>
      <w:proofErr w:type="spellStart"/>
      <w:r w:rsidRPr="00D644AF">
        <w:rPr>
          <w:color w:val="000000" w:themeColor="text1"/>
        </w:rPr>
        <w:t>dn</w:t>
      </w:r>
      <w:proofErr w:type="spellEnd"/>
      <w:r w:rsidRPr="00D644AF">
        <w:rPr>
          <w:color w:val="000000" w:themeColor="text1"/>
        </w:rPr>
        <w:t xml:space="preserve"> 90 PE100 RC SDR17</w:t>
      </w:r>
    </w:p>
    <w:p w14:paraId="51B19A7B" w14:textId="4C97F305" w:rsidR="00196E3C" w:rsidRDefault="00196E3C" w:rsidP="00F576FF">
      <w:pPr>
        <w:widowControl/>
        <w:autoSpaceDE w:val="0"/>
        <w:autoSpaceDN w:val="0"/>
        <w:adjustRightInd w:val="0"/>
        <w:jc w:val="both"/>
      </w:pPr>
    </w:p>
    <w:p w14:paraId="0C26010A" w14:textId="2B9A174C" w:rsidR="009F4B10" w:rsidRPr="00FC06B6" w:rsidRDefault="009F4B10" w:rsidP="00FC06B6">
      <w:pPr>
        <w:jc w:val="both"/>
        <w:rPr>
          <w:color w:val="000000" w:themeColor="text1"/>
        </w:rPr>
      </w:pPr>
      <w:r>
        <w:t xml:space="preserve">14. </w:t>
      </w:r>
      <w:r w:rsidRPr="00D644AF">
        <w:rPr>
          <w:rFonts w:eastAsiaTheme="minorHAnsi"/>
          <w:color w:val="000000" w:themeColor="text1"/>
          <w:lang w:eastAsia="en-US"/>
        </w:rPr>
        <w:t>Zaprojektowano studnię rozprężną betonową DN1000, zgodnie z rysunkiem nr 9 projektu technicznego.</w:t>
      </w:r>
    </w:p>
    <w:p w14:paraId="75EF97DB" w14:textId="77777777" w:rsidR="002D018E" w:rsidRDefault="002D018E" w:rsidP="00F576FF">
      <w:pPr>
        <w:widowControl/>
        <w:autoSpaceDE w:val="0"/>
        <w:autoSpaceDN w:val="0"/>
        <w:adjustRightInd w:val="0"/>
        <w:jc w:val="both"/>
      </w:pPr>
    </w:p>
    <w:p w14:paraId="2D89F236" w14:textId="71E5D85A" w:rsidR="005B2524" w:rsidRPr="00EB5988" w:rsidRDefault="00FC06B6" w:rsidP="00F576FF">
      <w:pPr>
        <w:widowControl/>
        <w:autoSpaceDE w:val="0"/>
        <w:autoSpaceDN w:val="0"/>
        <w:adjustRightInd w:val="0"/>
        <w:jc w:val="both"/>
      </w:pPr>
      <w:r>
        <w:t xml:space="preserve">15. </w:t>
      </w:r>
      <w:r w:rsidR="005B2524" w:rsidRPr="00F7487E">
        <w:t>Przedmiot główny zamówienia zakwalifikowano we Wsp</w:t>
      </w:r>
      <w:r w:rsidR="00FB39CB">
        <w:t xml:space="preserve">ólnym Słowniku Zamówień </w:t>
      </w:r>
      <w:r w:rsidR="005B2524" w:rsidRPr="00F7487E">
        <w:t>(CPV)</w:t>
      </w:r>
      <w:r w:rsidR="00A920D8">
        <w:t>:</w:t>
      </w:r>
      <w:r w:rsidR="005B2524" w:rsidRPr="00F7487E">
        <w:t xml:space="preserve"> </w:t>
      </w:r>
    </w:p>
    <w:p w14:paraId="3C25501E" w14:textId="77777777" w:rsidR="00A3633B" w:rsidRPr="00A3633B" w:rsidRDefault="00A3633B" w:rsidP="00F576FF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3633B">
        <w:rPr>
          <w:rFonts w:ascii="Times New Roman" w:hAnsi="Times New Roman" w:cs="Times New Roman"/>
          <w:color w:val="000000" w:themeColor="text1"/>
        </w:rPr>
        <w:t xml:space="preserve">45111000-8 Roboty w zakresie burzenia, roboty ziemne </w:t>
      </w:r>
    </w:p>
    <w:p w14:paraId="7E7F58A0" w14:textId="77777777" w:rsidR="00A3633B" w:rsidRPr="00A3633B" w:rsidRDefault="00A3633B" w:rsidP="00F576FF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3633B">
        <w:rPr>
          <w:rFonts w:ascii="Times New Roman" w:hAnsi="Times New Roman" w:cs="Times New Roman"/>
          <w:color w:val="000000" w:themeColor="text1"/>
        </w:rPr>
        <w:t xml:space="preserve">45231300-8 Roboty budowlane w zakresie budowy wodociągów i rurociągów do odprowadzania ścieków </w:t>
      </w:r>
    </w:p>
    <w:p w14:paraId="7677E822" w14:textId="77777777" w:rsidR="00A3633B" w:rsidRPr="00A3633B" w:rsidRDefault="00A3633B" w:rsidP="00F576FF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3633B">
        <w:rPr>
          <w:rFonts w:ascii="Times New Roman" w:hAnsi="Times New Roman" w:cs="Times New Roman"/>
          <w:color w:val="000000" w:themeColor="text1"/>
        </w:rPr>
        <w:t xml:space="preserve">45232423-3 Roboty budowlane w zakresie przepompowni ścieków </w:t>
      </w:r>
    </w:p>
    <w:p w14:paraId="711163D9" w14:textId="77777777" w:rsidR="00A3633B" w:rsidRPr="00A3633B" w:rsidRDefault="00A3633B" w:rsidP="00F576FF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3633B">
        <w:rPr>
          <w:rFonts w:ascii="Times New Roman" w:hAnsi="Times New Roman" w:cs="Times New Roman"/>
          <w:color w:val="000000" w:themeColor="text1"/>
        </w:rPr>
        <w:t xml:space="preserve">45233140-2 Roboty drogowe </w:t>
      </w:r>
    </w:p>
    <w:p w14:paraId="2C1492E9" w14:textId="77777777" w:rsidR="00A3633B" w:rsidRPr="00A3633B" w:rsidRDefault="00A3633B" w:rsidP="00A3633B">
      <w:pPr>
        <w:tabs>
          <w:tab w:val="left" w:pos="702"/>
        </w:tabs>
        <w:jc w:val="both"/>
        <w:rPr>
          <w:color w:val="000000" w:themeColor="text1"/>
        </w:rPr>
      </w:pPr>
    </w:p>
    <w:p w14:paraId="2D89F243" w14:textId="77777777" w:rsidR="00DA6B38" w:rsidRPr="00F362D0" w:rsidRDefault="006A36D1" w:rsidP="006B1EBA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706"/>
        </w:tabs>
        <w:spacing w:line="240" w:lineRule="auto"/>
        <w:ind w:left="380" w:firstLine="0"/>
        <w:rPr>
          <w:rFonts w:ascii="Times New Roman" w:hAnsi="Times New Roman" w:cs="Times New Roman"/>
          <w:sz w:val="24"/>
          <w:szCs w:val="24"/>
        </w:rPr>
      </w:pPr>
      <w:bookmarkStart w:id="4" w:name="bookmark6"/>
      <w:r w:rsidRPr="00A3633B">
        <w:rPr>
          <w:rStyle w:val="Nagwek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Zamówienia podobne</w:t>
      </w:r>
      <w:bookmarkEnd w:id="4"/>
    </w:p>
    <w:p w14:paraId="2D89F244" w14:textId="77777777" w:rsidR="00DA6B38" w:rsidRPr="00660865" w:rsidRDefault="006A36D1" w:rsidP="005A7D51">
      <w:pPr>
        <w:pStyle w:val="Teksttreci0"/>
        <w:shd w:val="clear" w:color="auto" w:fill="auto"/>
        <w:spacing w:after="0" w:line="240" w:lineRule="auto"/>
        <w:ind w:left="40" w:right="280" w:firstLine="0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660865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Zamawiający nie przewiduje udzielenie zamówień podobnych, o których mowa w art. 27 ust. 1 pkt 4 Regulaminu.</w:t>
      </w:r>
    </w:p>
    <w:p w14:paraId="2D89F245" w14:textId="77777777" w:rsidR="00F362D0" w:rsidRPr="00F362D0" w:rsidRDefault="00F362D0" w:rsidP="00F362D0">
      <w:pPr>
        <w:pStyle w:val="Teksttreci0"/>
        <w:shd w:val="clear" w:color="auto" w:fill="auto"/>
        <w:spacing w:after="0" w:line="240" w:lineRule="auto"/>
        <w:ind w:left="40" w:right="28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D89F246" w14:textId="77777777" w:rsidR="00DA6B38" w:rsidRPr="00F362D0" w:rsidRDefault="006A36D1" w:rsidP="006B1EBA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716"/>
        </w:tabs>
        <w:spacing w:line="240" w:lineRule="auto"/>
        <w:ind w:left="380" w:firstLine="0"/>
        <w:rPr>
          <w:rFonts w:ascii="Times New Roman" w:hAnsi="Times New Roman" w:cs="Times New Roman"/>
          <w:sz w:val="24"/>
          <w:szCs w:val="24"/>
        </w:rPr>
      </w:pPr>
      <w:bookmarkStart w:id="5" w:name="bookmark7"/>
      <w:r w:rsidRPr="00F362D0">
        <w:rPr>
          <w:rStyle w:val="Nagwek3"/>
          <w:rFonts w:ascii="Times New Roman" w:hAnsi="Times New Roman" w:cs="Times New Roman"/>
          <w:sz w:val="24"/>
          <w:szCs w:val="24"/>
        </w:rPr>
        <w:lastRenderedPageBreak/>
        <w:t>Termin wykonania zamówienia.</w:t>
      </w:r>
      <w:bookmarkEnd w:id="5"/>
    </w:p>
    <w:p w14:paraId="1F146CFA" w14:textId="77777777" w:rsidR="00F06F08" w:rsidRDefault="00F06F08" w:rsidP="00F06F08">
      <w:pPr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bookmarkStart w:id="6" w:name="bookmark8"/>
      <w:r w:rsidRPr="00F06F08">
        <w:rPr>
          <w:color w:val="auto"/>
        </w:rPr>
        <w:t>Przedmiot zamówienia należy wykonać w terminie</w:t>
      </w:r>
      <w:r w:rsidRPr="00F06F08">
        <w:rPr>
          <w:rStyle w:val="Teksttreci"/>
          <w:rFonts w:ascii="Times New Roman" w:hAnsi="Times New Roman" w:cs="Times New Roman"/>
          <w:sz w:val="24"/>
          <w:szCs w:val="24"/>
        </w:rPr>
        <w:t>:</w:t>
      </w:r>
    </w:p>
    <w:p w14:paraId="3CC57F5F" w14:textId="77777777" w:rsidR="00C735B8" w:rsidRDefault="00C735B8" w:rsidP="0039261E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>
        <w:t xml:space="preserve">rozpoczęcie realizacji przedmiotu zamówienia – od dnia zawarcia umowy; </w:t>
      </w:r>
    </w:p>
    <w:p w14:paraId="2813D4E4" w14:textId="3D62B539" w:rsidR="00C735B8" w:rsidRPr="0016416E" w:rsidRDefault="00C735B8" w:rsidP="00F06F08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>
        <w:t xml:space="preserve">zakończenie realizacji przedmiotu zamówienia – </w:t>
      </w:r>
      <w:r w:rsidRPr="00A12DB5">
        <w:rPr>
          <w:b/>
          <w:bCs/>
        </w:rPr>
        <w:t xml:space="preserve">do </w:t>
      </w:r>
      <w:r w:rsidR="003C2E06">
        <w:rPr>
          <w:b/>
          <w:bCs/>
        </w:rPr>
        <w:t xml:space="preserve">31 </w:t>
      </w:r>
      <w:r w:rsidR="0013275B">
        <w:rPr>
          <w:b/>
          <w:bCs/>
        </w:rPr>
        <w:t>maja</w:t>
      </w:r>
      <w:r w:rsidR="0039261E" w:rsidRPr="00A12DB5">
        <w:rPr>
          <w:b/>
          <w:bCs/>
        </w:rPr>
        <w:t xml:space="preserve"> 2024</w:t>
      </w:r>
      <w:r w:rsidR="0039261E">
        <w:t xml:space="preserve"> r. </w:t>
      </w:r>
      <w:r>
        <w:t>po uzyskaniu przez Wykonawcę ostatecznej lub opatrzonej rygorem natychmiastowej wymagalności decyzji o pozwoleniu na użytkowanie.</w:t>
      </w:r>
    </w:p>
    <w:p w14:paraId="2D89F24B" w14:textId="77777777" w:rsidR="00401316" w:rsidRPr="00A12FBB" w:rsidRDefault="00401316" w:rsidP="00654C43">
      <w:pPr>
        <w:pStyle w:val="Nagwek30"/>
        <w:keepNext/>
        <w:keepLines/>
        <w:shd w:val="clear" w:color="auto" w:fill="auto"/>
        <w:spacing w:line="240" w:lineRule="auto"/>
        <w:ind w:firstLine="0"/>
        <w:rPr>
          <w:rStyle w:val="Nagwek3"/>
          <w:rFonts w:ascii="Times New Roman" w:hAnsi="Times New Roman" w:cs="Times New Roman"/>
          <w:color w:val="FF0000"/>
          <w:sz w:val="24"/>
          <w:szCs w:val="24"/>
        </w:rPr>
      </w:pPr>
    </w:p>
    <w:p w14:paraId="2D89F24C" w14:textId="77777777" w:rsidR="00DA6B38" w:rsidRPr="007B43FC" w:rsidRDefault="006A36D1" w:rsidP="005A7D51">
      <w:pPr>
        <w:pStyle w:val="Nagwek30"/>
        <w:keepNext/>
        <w:keepLines/>
        <w:shd w:val="clear" w:color="auto" w:fill="auto"/>
        <w:spacing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3FC">
        <w:rPr>
          <w:rStyle w:val="Nagwek3"/>
          <w:rFonts w:ascii="Times New Roman" w:hAnsi="Times New Roman" w:cs="Times New Roman"/>
          <w:color w:val="000000" w:themeColor="text1"/>
          <w:sz w:val="24"/>
          <w:szCs w:val="24"/>
        </w:rPr>
        <w:t>VI. Wizja lokalna</w:t>
      </w:r>
      <w:bookmarkEnd w:id="6"/>
    </w:p>
    <w:p w14:paraId="2D89F24D" w14:textId="77777777" w:rsidR="007B43FC" w:rsidRPr="007B43FC" w:rsidRDefault="007B43FC" w:rsidP="007B43FC">
      <w:pPr>
        <w:widowControl/>
        <w:suppressAutoHyphens/>
        <w:spacing w:line="248" w:lineRule="auto"/>
        <w:jc w:val="both"/>
        <w:textAlignment w:val="baseline"/>
        <w:rPr>
          <w:rFonts w:eastAsia="Verdana"/>
          <w:color w:val="FF0000"/>
          <w:kern w:val="2"/>
          <w:lang w:bidi="hi-IN"/>
        </w:rPr>
      </w:pPr>
      <w:r w:rsidRPr="007B43FC">
        <w:rPr>
          <w:rFonts w:eastAsia="Calibri"/>
          <w:kern w:val="2"/>
          <w:lang w:bidi="hi-IN"/>
        </w:rPr>
        <w:t xml:space="preserve">Zaleca się, aby Wykonawca przed sporządzeniem oferty dokonał wizji lokalnej terenu objętego zamówieniem i jego otoczenia, a także zdobył na swoją własną odpowiedzialność </w:t>
      </w:r>
      <w:r>
        <w:rPr>
          <w:rFonts w:eastAsia="Calibri"/>
          <w:kern w:val="2"/>
          <w:lang w:bidi="hi-IN"/>
        </w:rPr>
        <w:t xml:space="preserve">              </w:t>
      </w:r>
      <w:r w:rsidRPr="007B43FC">
        <w:rPr>
          <w:rFonts w:eastAsia="Calibri"/>
          <w:kern w:val="2"/>
          <w:lang w:bidi="hi-IN"/>
        </w:rPr>
        <w:t xml:space="preserve">i ryzyko, wszelkie dodatkowe informacje, które mogą być konieczne do przygotowania oferty oraz podpisania umowy i wykonania zamówienia. Koszt dokonania wizji lokalnej terenu budowy ponosi Wykonawca. </w:t>
      </w:r>
    </w:p>
    <w:p w14:paraId="2D89F24E" w14:textId="77777777" w:rsidR="005A7D51" w:rsidRPr="007B43FC" w:rsidRDefault="005A7D51" w:rsidP="005A7D51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sz w:val="24"/>
          <w:szCs w:val="24"/>
        </w:rPr>
      </w:pPr>
    </w:p>
    <w:p w14:paraId="2D89F24F" w14:textId="77777777" w:rsidR="00DA6B38" w:rsidRPr="005A7D51" w:rsidRDefault="006A36D1" w:rsidP="005A7D51">
      <w:pPr>
        <w:pStyle w:val="Nagwek30"/>
        <w:keepNext/>
        <w:keepLines/>
        <w:shd w:val="clear" w:color="auto" w:fill="auto"/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bookmarkStart w:id="7" w:name="bookmark9"/>
      <w:r w:rsidRPr="005A7D51">
        <w:rPr>
          <w:rStyle w:val="Nagwek3"/>
          <w:rFonts w:ascii="Times New Roman" w:hAnsi="Times New Roman" w:cs="Times New Roman"/>
          <w:sz w:val="24"/>
          <w:szCs w:val="24"/>
        </w:rPr>
        <w:t>VII. Kwalifikacja podmiotowa wykonawców</w:t>
      </w:r>
      <w:bookmarkEnd w:id="7"/>
    </w:p>
    <w:p w14:paraId="2D89F250" w14:textId="77777777" w:rsidR="00DA6B38" w:rsidRPr="00221AFA" w:rsidRDefault="006A36D1" w:rsidP="006B1EBA">
      <w:pPr>
        <w:pStyle w:val="Teksttreci0"/>
        <w:numPr>
          <w:ilvl w:val="2"/>
          <w:numId w:val="1"/>
        </w:numPr>
        <w:shd w:val="clear" w:color="auto" w:fill="auto"/>
        <w:tabs>
          <w:tab w:val="left" w:pos="361"/>
        </w:tabs>
        <w:spacing w:after="0" w:line="240" w:lineRule="auto"/>
        <w:ind w:left="380" w:right="40" w:hanging="360"/>
        <w:rPr>
          <w:rFonts w:ascii="Times New Roman" w:hAnsi="Times New Roman" w:cs="Times New Roman"/>
          <w:sz w:val="24"/>
          <w:szCs w:val="24"/>
        </w:rPr>
      </w:pPr>
      <w:r w:rsidRPr="00221AFA">
        <w:rPr>
          <w:rStyle w:val="Teksttreci"/>
          <w:rFonts w:ascii="Times New Roman" w:hAnsi="Times New Roman" w:cs="Times New Roman"/>
          <w:sz w:val="24"/>
          <w:szCs w:val="24"/>
        </w:rPr>
        <w:t>O udzielenie zamówienia mogą ubiegać się wykonawcy, którzy nie podlegają wykluczeniu z postępowania oraz spełniają warunki udziału w postępowaniu.</w:t>
      </w:r>
    </w:p>
    <w:p w14:paraId="2D89F251" w14:textId="77777777" w:rsidR="00DA6B38" w:rsidRDefault="006A36D1" w:rsidP="00221AFA">
      <w:pPr>
        <w:pStyle w:val="Teksttreci0"/>
        <w:shd w:val="clear" w:color="auto" w:fill="auto"/>
        <w:tabs>
          <w:tab w:val="left" w:pos="366"/>
        </w:tabs>
        <w:spacing w:after="0" w:line="240" w:lineRule="auto"/>
        <w:ind w:left="380" w:right="40" w:firstLine="0"/>
        <w:rPr>
          <w:rStyle w:val="Teksttreci"/>
          <w:rFonts w:ascii="Times New Roman" w:hAnsi="Times New Roman" w:cs="Times New Roman"/>
          <w:sz w:val="24"/>
          <w:szCs w:val="24"/>
        </w:rPr>
      </w:pPr>
      <w:r w:rsidRPr="00221AFA">
        <w:rPr>
          <w:rStyle w:val="Teksttreci"/>
          <w:rFonts w:ascii="Times New Roman" w:hAnsi="Times New Roman" w:cs="Times New Roman"/>
          <w:sz w:val="24"/>
          <w:szCs w:val="24"/>
        </w:rPr>
        <w:t>Zamawiający będzie stosował obligatoryjne przesłanki wykluczenia z postępowania określone w art. 10 ust. 1 Regulaminu.</w:t>
      </w:r>
    </w:p>
    <w:p w14:paraId="31E32DED" w14:textId="77777777" w:rsidR="00221AFA" w:rsidRPr="00221AFA" w:rsidRDefault="00221AFA" w:rsidP="00221AFA">
      <w:pPr>
        <w:pStyle w:val="Teksttreci0"/>
        <w:shd w:val="clear" w:color="auto" w:fill="auto"/>
        <w:tabs>
          <w:tab w:val="left" w:pos="366"/>
        </w:tabs>
        <w:spacing w:after="0" w:line="240" w:lineRule="auto"/>
        <w:ind w:left="380" w:right="40" w:firstLine="0"/>
        <w:rPr>
          <w:rFonts w:ascii="Times New Roman" w:hAnsi="Times New Roman" w:cs="Times New Roman"/>
          <w:sz w:val="24"/>
          <w:szCs w:val="24"/>
        </w:rPr>
      </w:pPr>
    </w:p>
    <w:p w14:paraId="2D89F252" w14:textId="07F3DA34" w:rsidR="00DA6B38" w:rsidRPr="00650070" w:rsidRDefault="009D263F" w:rsidP="009F48B7">
      <w:pPr>
        <w:pStyle w:val="Teksttreci0"/>
        <w:numPr>
          <w:ilvl w:val="3"/>
          <w:numId w:val="1"/>
        </w:numPr>
        <w:shd w:val="clear" w:color="auto" w:fill="auto"/>
        <w:tabs>
          <w:tab w:val="left" w:pos="366"/>
        </w:tabs>
        <w:spacing w:after="0" w:line="240" w:lineRule="auto"/>
        <w:ind w:left="284" w:firstLine="0"/>
        <w:rPr>
          <w:rStyle w:val="Teksttreci"/>
          <w:rFonts w:ascii="Times New Roman" w:hAnsi="Times New Roman" w:cs="Times New Roman"/>
          <w:sz w:val="24"/>
          <w:szCs w:val="24"/>
        </w:rPr>
      </w:pPr>
      <w:r w:rsidRPr="00221AFA">
        <w:rPr>
          <w:rStyle w:val="Teksttreci"/>
          <w:rFonts w:ascii="Times New Roman" w:hAnsi="Times New Roman" w:cs="Times New Roman"/>
          <w:sz w:val="24"/>
          <w:szCs w:val="24"/>
        </w:rPr>
        <w:t xml:space="preserve">Wykonawcy </w:t>
      </w:r>
      <w:r w:rsidRPr="00650070">
        <w:rPr>
          <w:rStyle w:val="Teksttreci"/>
          <w:rFonts w:ascii="Times New Roman" w:hAnsi="Times New Roman" w:cs="Times New Roman"/>
          <w:sz w:val="24"/>
          <w:szCs w:val="24"/>
        </w:rPr>
        <w:t xml:space="preserve">ubiegający się o udzielenie zamówienia publicznego muszą </w:t>
      </w:r>
      <w:r w:rsidR="00C47DA0" w:rsidRPr="00650070">
        <w:rPr>
          <w:rStyle w:val="Teksttreci"/>
          <w:rFonts w:ascii="Times New Roman" w:hAnsi="Times New Roman" w:cs="Times New Roman"/>
          <w:sz w:val="24"/>
          <w:szCs w:val="24"/>
        </w:rPr>
        <w:t>spełniać niżej wymienione warunki udziału w postępowaniu</w:t>
      </w:r>
      <w:r w:rsidR="006A36D1" w:rsidRPr="00650070">
        <w:rPr>
          <w:rStyle w:val="Teksttreci"/>
          <w:rFonts w:ascii="Times New Roman" w:hAnsi="Times New Roman" w:cs="Times New Roman"/>
          <w:sz w:val="24"/>
          <w:szCs w:val="24"/>
        </w:rPr>
        <w:t>:</w:t>
      </w:r>
      <w:r w:rsidR="009F48B7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</w:p>
    <w:p w14:paraId="1DADE474" w14:textId="77777777" w:rsidR="00650070" w:rsidRPr="00650070" w:rsidRDefault="00650070" w:rsidP="00650070">
      <w:pPr>
        <w:pStyle w:val="Teksttreci0"/>
        <w:numPr>
          <w:ilvl w:val="3"/>
          <w:numId w:val="31"/>
        </w:numPr>
        <w:shd w:val="clear" w:color="auto" w:fill="auto"/>
        <w:tabs>
          <w:tab w:val="left" w:pos="681"/>
        </w:tabs>
        <w:spacing w:after="0" w:line="322" w:lineRule="exact"/>
        <w:ind w:left="680" w:right="40" w:hanging="340"/>
        <w:rPr>
          <w:rStyle w:val="Teksttreci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0070">
        <w:rPr>
          <w:rStyle w:val="Teksttreci"/>
          <w:rFonts w:ascii="Times New Roman" w:hAnsi="Times New Roman" w:cs="Times New Roman"/>
          <w:sz w:val="24"/>
          <w:szCs w:val="24"/>
          <w:u w:val="single"/>
        </w:rPr>
        <w:t xml:space="preserve">W zakresie warunku dotyczącego sytuacji finansowej </w:t>
      </w:r>
    </w:p>
    <w:p w14:paraId="09A9CCB3" w14:textId="1D65F9DE" w:rsidR="009F48B7" w:rsidRDefault="00650070" w:rsidP="009F48B7">
      <w:pPr>
        <w:pStyle w:val="Teksttreci0"/>
        <w:shd w:val="clear" w:color="auto" w:fill="auto"/>
        <w:tabs>
          <w:tab w:val="left" w:pos="681"/>
        </w:tabs>
        <w:spacing w:after="0" w:line="240" w:lineRule="auto"/>
        <w:ind w:left="680" w:right="40" w:firstLine="0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650070">
        <w:rPr>
          <w:rStyle w:val="Teksttreci"/>
          <w:rFonts w:ascii="Times New Roman" w:hAnsi="Times New Roman" w:cs="Times New Roman"/>
          <w:sz w:val="24"/>
          <w:szCs w:val="24"/>
        </w:rPr>
        <w:t xml:space="preserve">Zamawiający uzna warunek za spełniony, jeżeli Wykonawca wykaże się posiadaniem środków finansowych lub zdolności kredytowej </w:t>
      </w:r>
      <w:r w:rsidRPr="00650070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 wysokości co najmniej </w:t>
      </w:r>
      <w:r w:rsidR="00AA2E2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1 000 000,00 </w:t>
      </w:r>
      <w:r w:rsidRPr="00650070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zł (</w:t>
      </w:r>
      <w:r w:rsidR="00AA2E2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jeden milion złotych</w:t>
      </w:r>
      <w:r w:rsidRPr="00650070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).</w:t>
      </w:r>
    </w:p>
    <w:p w14:paraId="5690D0E8" w14:textId="77777777" w:rsidR="009F48B7" w:rsidRPr="00650070" w:rsidRDefault="009F48B7" w:rsidP="009F48B7">
      <w:pPr>
        <w:pStyle w:val="Teksttreci0"/>
        <w:shd w:val="clear" w:color="auto" w:fill="auto"/>
        <w:tabs>
          <w:tab w:val="left" w:pos="681"/>
        </w:tabs>
        <w:spacing w:after="0" w:line="240" w:lineRule="auto"/>
        <w:ind w:left="680" w:right="4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0AEFE" w14:textId="77777777" w:rsidR="00650070" w:rsidRPr="00650070" w:rsidRDefault="00650070" w:rsidP="00650070">
      <w:pPr>
        <w:pStyle w:val="Teksttreci0"/>
        <w:numPr>
          <w:ilvl w:val="3"/>
          <w:numId w:val="31"/>
        </w:numPr>
        <w:shd w:val="clear" w:color="auto" w:fill="auto"/>
        <w:tabs>
          <w:tab w:val="left" w:pos="676"/>
        </w:tabs>
        <w:spacing w:after="0" w:line="240" w:lineRule="auto"/>
        <w:ind w:left="680" w:right="40" w:hanging="340"/>
        <w:rPr>
          <w:rStyle w:val="Teksttreci"/>
          <w:rFonts w:ascii="Times New Roman" w:hAnsi="Times New Roman" w:cs="Times New Roman"/>
          <w:sz w:val="24"/>
          <w:szCs w:val="24"/>
        </w:rPr>
      </w:pPr>
      <w:r w:rsidRPr="00650070">
        <w:rPr>
          <w:rStyle w:val="Teksttreci"/>
          <w:rFonts w:ascii="Times New Roman" w:hAnsi="Times New Roman" w:cs="Times New Roman"/>
          <w:sz w:val="24"/>
          <w:szCs w:val="24"/>
          <w:u w:val="single"/>
        </w:rPr>
        <w:t>W zakresie warunku dotyczącego zdolności technicznej lub zawodowej</w:t>
      </w:r>
      <w:r w:rsidRPr="00650070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</w:p>
    <w:p w14:paraId="64E28E4E" w14:textId="77777777" w:rsidR="000F5820" w:rsidRDefault="000F5820" w:rsidP="00650070">
      <w:pPr>
        <w:pStyle w:val="Akapitzlist"/>
        <w:widowControl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6E39DE1B" w14:textId="14A273B5" w:rsidR="000F5820" w:rsidRPr="00C64D4F" w:rsidRDefault="000F5820" w:rsidP="00773230">
      <w:pPr>
        <w:pStyle w:val="Teksttreci0"/>
        <w:shd w:val="clear" w:color="auto" w:fill="auto"/>
        <w:tabs>
          <w:tab w:val="left" w:pos="676"/>
        </w:tabs>
        <w:spacing w:after="0" w:line="240" w:lineRule="auto"/>
        <w:ind w:right="40" w:firstLine="0"/>
        <w:rPr>
          <w:rStyle w:val="Teksttreci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0070">
        <w:rPr>
          <w:rStyle w:val="Teksttreci"/>
          <w:rFonts w:ascii="Times New Roman" w:hAnsi="Times New Roman" w:cs="Times New Roman"/>
          <w:sz w:val="24"/>
          <w:szCs w:val="24"/>
        </w:rPr>
        <w:t xml:space="preserve">Zamawiający uzna warunek za spełniony, jeżeli wykonawca </w:t>
      </w:r>
      <w:r w:rsidRPr="00650070">
        <w:rPr>
          <w:rFonts w:ascii="Times New Roman" w:hAnsi="Times New Roman" w:cs="Times New Roman"/>
          <w:sz w:val="24"/>
          <w:szCs w:val="24"/>
        </w:rPr>
        <w:t xml:space="preserve">nie wcześniej niż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50070">
        <w:rPr>
          <w:rFonts w:ascii="Times New Roman" w:hAnsi="Times New Roman" w:cs="Times New Roman"/>
          <w:sz w:val="24"/>
          <w:szCs w:val="24"/>
        </w:rPr>
        <w:t>w okresie ostatnich 5 lat, od dnia w którym upływa termin składania ofert (a jeżeli okres prowadzenia działalności jest krótszy - w tym okresie) wykaże, iż wykonał co najmniej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46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0224F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(jedną)</w:t>
      </w:r>
      <w:r w:rsidRPr="00D0224F">
        <w:rPr>
          <w:rFonts w:ascii="Times New Roman" w:hAnsi="Times New Roman" w:cs="Times New Roman"/>
          <w:b/>
          <w:bCs/>
          <w:sz w:val="24"/>
          <w:szCs w:val="24"/>
        </w:rPr>
        <w:t xml:space="preserve"> robotę </w:t>
      </w:r>
      <w:r w:rsidRPr="00C64D4F">
        <w:rPr>
          <w:rFonts w:ascii="Times New Roman" w:hAnsi="Times New Roman" w:cs="Times New Roman"/>
          <w:b/>
          <w:bCs/>
          <w:sz w:val="24"/>
          <w:szCs w:val="24"/>
        </w:rPr>
        <w:t xml:space="preserve">budowlaną polegającą na budowie/ przebudowie/ rozbudowie sieci kanalizacji sanitarnej </w:t>
      </w:r>
      <w:r w:rsidRPr="000737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grawitacyjnej, tłocznej i przepompowni ścieków</w:t>
      </w:r>
      <w:r w:rsidRPr="00C64D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 </w:t>
      </w:r>
      <w:r w:rsidRPr="00C64D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wartości nie mniejszej niż 1 000 000,00 brutto (słownie: jeden milion złotych)</w:t>
      </w:r>
      <w:r w:rsidRPr="00C64D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2D89F253" w14:textId="77777777" w:rsidR="00654C43" w:rsidRPr="00221AFA" w:rsidRDefault="00654C43" w:rsidP="00804698">
      <w:pPr>
        <w:pStyle w:val="Teksttreci0"/>
        <w:shd w:val="clear" w:color="auto" w:fill="auto"/>
        <w:tabs>
          <w:tab w:val="left" w:pos="366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B03D02F" w14:textId="77777777" w:rsidR="00773230" w:rsidRPr="00644B2C" w:rsidRDefault="00773230" w:rsidP="007732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bookmarkStart w:id="8" w:name="bookmark10"/>
      <w:r w:rsidRPr="00644B2C">
        <w:rPr>
          <w:rStyle w:val="Teksttreci"/>
          <w:rFonts w:ascii="Times New Roman" w:hAnsi="Times New Roman"/>
          <w:color w:val="000000" w:themeColor="text1"/>
          <w:sz w:val="24"/>
          <w:szCs w:val="24"/>
        </w:rPr>
        <w:t>Zamawiający uzna warunek za spełniony</w:t>
      </w:r>
      <w:r w:rsidRPr="00644B2C">
        <w:rPr>
          <w:color w:val="000000" w:themeColor="text1"/>
        </w:rPr>
        <w:t xml:space="preserve"> jeśli Wykonawca wykaże, że dysponuje lub będzie dysponował osobami, które zostaną skierowane do realizacji zamówienia posiadające kwalifikacje zawodowe, uprawnienia, doświadczenie i wykształcenie niezbędne do wykonania zamówienia oraz Wykonawca musi wykazać że będzie dysponował osobami podając podstawę dysponowania: </w:t>
      </w:r>
    </w:p>
    <w:p w14:paraId="0C5690F1" w14:textId="77777777" w:rsidR="00773230" w:rsidRPr="00644B2C" w:rsidRDefault="00773230" w:rsidP="00773230">
      <w:pPr>
        <w:pStyle w:val="Teksttreci0"/>
        <w:shd w:val="clear" w:color="auto" w:fill="auto"/>
        <w:tabs>
          <w:tab w:val="left" w:pos="366"/>
        </w:tabs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30"/>
        <w:gridCol w:w="1418"/>
        <w:gridCol w:w="5237"/>
      </w:tblGrid>
      <w:tr w:rsidR="00773230" w:rsidRPr="00221AFA" w14:paraId="1E175C00" w14:textId="77777777" w:rsidTr="00773230">
        <w:tc>
          <w:tcPr>
            <w:tcW w:w="567" w:type="dxa"/>
          </w:tcPr>
          <w:p w14:paraId="70031662" w14:textId="77777777" w:rsidR="00773230" w:rsidRPr="00221AFA" w:rsidRDefault="00773230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730" w:type="dxa"/>
          </w:tcPr>
          <w:p w14:paraId="417EAD94" w14:textId="77777777" w:rsidR="00773230" w:rsidRPr="00221AFA" w:rsidRDefault="00773230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Stanowisko</w:t>
            </w:r>
          </w:p>
        </w:tc>
        <w:tc>
          <w:tcPr>
            <w:tcW w:w="1418" w:type="dxa"/>
          </w:tcPr>
          <w:p w14:paraId="33D5E9E6" w14:textId="77777777" w:rsidR="00773230" w:rsidRPr="00221AFA" w:rsidRDefault="00773230" w:rsidP="00775B29">
            <w:pPr>
              <w:jc w:val="center"/>
            </w:pPr>
            <w:r w:rsidRPr="00221AFA">
              <w:t>Wymaga</w:t>
            </w:r>
          </w:p>
          <w:p w14:paraId="307ADBF2" w14:textId="77777777" w:rsidR="00773230" w:rsidRPr="00221AFA" w:rsidRDefault="00773230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liczba osób</w:t>
            </w:r>
          </w:p>
        </w:tc>
        <w:tc>
          <w:tcPr>
            <w:tcW w:w="5237" w:type="dxa"/>
          </w:tcPr>
          <w:p w14:paraId="7454A003" w14:textId="77777777" w:rsidR="00773230" w:rsidRPr="00221AFA" w:rsidRDefault="00773230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 xml:space="preserve">Wymagane uprawnienia </w:t>
            </w:r>
          </w:p>
          <w:p w14:paraId="6D8B8FC5" w14:textId="77777777" w:rsidR="00773230" w:rsidRPr="00221AFA" w:rsidRDefault="00773230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i doświadczenie</w:t>
            </w:r>
          </w:p>
        </w:tc>
      </w:tr>
      <w:tr w:rsidR="00773230" w:rsidRPr="00221AFA" w14:paraId="15309373" w14:textId="77777777" w:rsidTr="00773230">
        <w:tc>
          <w:tcPr>
            <w:tcW w:w="567" w:type="dxa"/>
          </w:tcPr>
          <w:p w14:paraId="013120FA" w14:textId="77777777" w:rsidR="00773230" w:rsidRPr="00221AFA" w:rsidRDefault="00773230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CADA68" w14:textId="77777777" w:rsidR="00773230" w:rsidRPr="00221AFA" w:rsidRDefault="00773230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30" w:type="dxa"/>
          </w:tcPr>
          <w:p w14:paraId="05299B7B" w14:textId="77777777" w:rsidR="00773230" w:rsidRPr="00307045" w:rsidRDefault="00773230" w:rsidP="00775B29">
            <w:pPr>
              <w:jc w:val="center"/>
              <w:rPr>
                <w:b/>
                <w:bCs/>
              </w:rPr>
            </w:pPr>
          </w:p>
          <w:p w14:paraId="283E7881" w14:textId="77777777" w:rsidR="00773230" w:rsidRPr="00307045" w:rsidRDefault="00773230" w:rsidP="00775B29">
            <w:pPr>
              <w:jc w:val="center"/>
              <w:rPr>
                <w:b/>
                <w:bCs/>
              </w:rPr>
            </w:pPr>
          </w:p>
          <w:p w14:paraId="7FA1B6E4" w14:textId="77777777" w:rsidR="00773230" w:rsidRPr="00307045" w:rsidRDefault="00773230" w:rsidP="00775B29">
            <w:pPr>
              <w:jc w:val="center"/>
              <w:rPr>
                <w:b/>
                <w:bCs/>
              </w:rPr>
            </w:pPr>
            <w:r w:rsidRPr="00307045">
              <w:rPr>
                <w:b/>
                <w:bCs/>
              </w:rPr>
              <w:t>Kierownik</w:t>
            </w:r>
          </w:p>
          <w:p w14:paraId="79F23459" w14:textId="77777777" w:rsidR="00773230" w:rsidRPr="00307045" w:rsidRDefault="00773230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7045">
              <w:rPr>
                <w:rFonts w:ascii="Times New Roman" w:hAnsi="Times New Roman"/>
                <w:b/>
                <w:bCs/>
                <w:sz w:val="24"/>
                <w:szCs w:val="24"/>
              </w:rPr>
              <w:t>Budowy</w:t>
            </w:r>
          </w:p>
          <w:p w14:paraId="5BCF2D58" w14:textId="77777777" w:rsidR="00773230" w:rsidRPr="00307045" w:rsidRDefault="00773230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0B8247" w14:textId="77777777" w:rsidR="00773230" w:rsidRPr="00307045" w:rsidRDefault="00773230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291BA8D" w14:textId="77777777" w:rsidR="00773230" w:rsidRPr="00307045" w:rsidRDefault="00773230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BAEAE7A" w14:textId="77777777" w:rsidR="00773230" w:rsidRPr="00307045" w:rsidRDefault="00773230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76876E1" w14:textId="77777777" w:rsidR="00773230" w:rsidRPr="00307045" w:rsidRDefault="00773230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DA5798B" w14:textId="77777777" w:rsidR="00773230" w:rsidRPr="00307045" w:rsidRDefault="00773230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704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37" w:type="dxa"/>
          </w:tcPr>
          <w:p w14:paraId="3034A13D" w14:textId="77777777" w:rsidR="00773230" w:rsidRPr="00307045" w:rsidRDefault="00773230" w:rsidP="00775B29">
            <w:pPr>
              <w:pStyle w:val="Tekstkomentarza"/>
              <w:spacing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35B476" w14:textId="30A4D688" w:rsidR="00773230" w:rsidRPr="00307045" w:rsidRDefault="00773230" w:rsidP="00775B29">
            <w:pPr>
              <w:pStyle w:val="Tekstkomentarza1"/>
              <w:spacing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7045">
              <w:rPr>
                <w:rFonts w:ascii="Times New Roman" w:hAnsi="Times New Roman"/>
                <w:b/>
                <w:bCs/>
                <w:sz w:val="24"/>
                <w:szCs w:val="24"/>
              </w:rPr>
              <w:t>wymagane min. 5-letnie doświadczenie zawodowe w kierowaniu robotami budowlanymi w branży sanitarnej oraz posiadanie uprawnień do kierowania robotami budowlanymi bez ograniczeń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070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 specjalności instalacyjnej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30704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w zakresie sieci, wodociągowych, kanalizacyjnych i gazowych,</w:t>
            </w:r>
          </w:p>
          <w:p w14:paraId="3258D6AE" w14:textId="77777777" w:rsidR="00773230" w:rsidRPr="00307045" w:rsidRDefault="00773230" w:rsidP="00775B29">
            <w:pPr>
              <w:pStyle w:val="Tekstkomentarza"/>
              <w:spacing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73230" w:rsidRPr="00221AFA" w14:paraId="65211C9A" w14:textId="77777777" w:rsidTr="00773230">
        <w:trPr>
          <w:trHeight w:val="276"/>
        </w:trPr>
        <w:tc>
          <w:tcPr>
            <w:tcW w:w="567" w:type="dxa"/>
          </w:tcPr>
          <w:p w14:paraId="03956C23" w14:textId="77777777" w:rsidR="00773230" w:rsidRPr="00221AFA" w:rsidRDefault="00773230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622786" w14:textId="77777777" w:rsidR="00773230" w:rsidRPr="00221AFA" w:rsidRDefault="00773230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30" w:type="dxa"/>
          </w:tcPr>
          <w:p w14:paraId="4E930AFB" w14:textId="77777777" w:rsidR="00773230" w:rsidRPr="00221AFA" w:rsidRDefault="00773230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192E13" w14:textId="77777777" w:rsidR="00773230" w:rsidRPr="00221AFA" w:rsidRDefault="00773230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 xml:space="preserve">Kierownik robót </w:t>
            </w:r>
            <w:r>
              <w:rPr>
                <w:rFonts w:ascii="Times New Roman" w:hAnsi="Times New Roman"/>
                <w:sz w:val="24"/>
                <w:szCs w:val="24"/>
              </w:rPr>
              <w:t>drogowych</w:t>
            </w:r>
          </w:p>
        </w:tc>
        <w:tc>
          <w:tcPr>
            <w:tcW w:w="1418" w:type="dxa"/>
          </w:tcPr>
          <w:p w14:paraId="33098883" w14:textId="77777777" w:rsidR="00773230" w:rsidRPr="00221AFA" w:rsidRDefault="00773230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C6DBF0" w14:textId="77777777" w:rsidR="00773230" w:rsidRPr="00221AFA" w:rsidRDefault="00773230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F05190" w14:textId="77777777" w:rsidR="00773230" w:rsidRPr="00221AFA" w:rsidRDefault="00773230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7" w:type="dxa"/>
          </w:tcPr>
          <w:p w14:paraId="5075F72D" w14:textId="77777777" w:rsidR="00773230" w:rsidRPr="00221AFA" w:rsidRDefault="00773230" w:rsidP="00775B29">
            <w:pPr>
              <w:pStyle w:val="Tekstkomentarza1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984879" w14:textId="77777777" w:rsidR="00773230" w:rsidRPr="00221AFA" w:rsidRDefault="00773230" w:rsidP="00775B29">
            <w:pPr>
              <w:pStyle w:val="Tekstkomentarza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doświadczenie zawodowe w kierowaniu robotami budowlanymi min. 5 lat, uprawnienia budowlane do kierowania robotami budowlany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mi </w:t>
            </w:r>
            <w:r w:rsidRPr="00221AFA">
              <w:rPr>
                <w:rFonts w:ascii="Times New Roman" w:hAnsi="Times New Roman"/>
                <w:sz w:val="24"/>
                <w:szCs w:val="24"/>
              </w:rPr>
              <w:t xml:space="preserve">w specjalności drogowej. </w:t>
            </w:r>
          </w:p>
        </w:tc>
      </w:tr>
      <w:tr w:rsidR="00773230" w:rsidRPr="00221AFA" w14:paraId="4D09AE9C" w14:textId="77777777" w:rsidTr="00773230">
        <w:trPr>
          <w:trHeight w:val="552"/>
        </w:trPr>
        <w:tc>
          <w:tcPr>
            <w:tcW w:w="567" w:type="dxa"/>
          </w:tcPr>
          <w:p w14:paraId="42532732" w14:textId="77777777" w:rsidR="00773230" w:rsidRPr="00221AFA" w:rsidRDefault="00773230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138E8C" w14:textId="77777777" w:rsidR="00773230" w:rsidRPr="00221AFA" w:rsidRDefault="00773230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08503B1F" w14:textId="77777777" w:rsidR="00773230" w:rsidRPr="00221AFA" w:rsidRDefault="00773230" w:rsidP="00775B29">
            <w:pPr>
              <w:pStyle w:val="Tekstkomentarz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08F8D8D3" w14:textId="77777777" w:rsidR="00773230" w:rsidRPr="00221AFA" w:rsidRDefault="00773230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A2D1D8" w14:textId="77777777" w:rsidR="00773230" w:rsidRPr="00221AFA" w:rsidRDefault="00773230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593856" w14:textId="77777777" w:rsidR="00773230" w:rsidRPr="00221AFA" w:rsidRDefault="00773230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Kierownik robót elektrycznych</w:t>
            </w:r>
          </w:p>
        </w:tc>
        <w:tc>
          <w:tcPr>
            <w:tcW w:w="1418" w:type="dxa"/>
          </w:tcPr>
          <w:p w14:paraId="4BD33886" w14:textId="77777777" w:rsidR="00773230" w:rsidRPr="00221AFA" w:rsidRDefault="00773230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2C3B22" w14:textId="77777777" w:rsidR="00773230" w:rsidRPr="00221AFA" w:rsidRDefault="00773230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E541A6" w14:textId="77777777" w:rsidR="00773230" w:rsidRPr="00221AFA" w:rsidRDefault="00773230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7" w:type="dxa"/>
          </w:tcPr>
          <w:p w14:paraId="2E143CEC" w14:textId="77777777" w:rsidR="00773230" w:rsidRPr="00221AFA" w:rsidRDefault="00773230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71F0E1" w14:textId="77777777" w:rsidR="00773230" w:rsidRPr="00221AFA" w:rsidRDefault="00773230" w:rsidP="00775B29">
            <w:pPr>
              <w:pStyle w:val="Tekstkomentarza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 xml:space="preserve">wymagane 5-letnie doświadczenie zawodowe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                   </w:t>
            </w:r>
            <w:r w:rsidRPr="00221AFA">
              <w:rPr>
                <w:rFonts w:ascii="Times New Roman" w:hAnsi="Times New Roman"/>
                <w:sz w:val="24"/>
                <w:szCs w:val="24"/>
              </w:rPr>
              <w:t>w kierowaniu robotami budowlanymi w branży elektrycznej oraz posiadanie uprawnień do kierowania robotami budowlanymi                                   w specjalności instalacyjnej w zakresie sieci, instalacji  i urządzeń elektrycznych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221AFA">
              <w:rPr>
                <w:rFonts w:ascii="Times New Roman" w:hAnsi="Times New Roman"/>
                <w:sz w:val="24"/>
                <w:szCs w:val="24"/>
              </w:rPr>
              <w:t>i elektroenergetycznych</w:t>
            </w:r>
          </w:p>
          <w:p w14:paraId="0332C058" w14:textId="77777777" w:rsidR="00773230" w:rsidRPr="00221AFA" w:rsidRDefault="00773230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89F26A" w14:textId="56C9E273" w:rsidR="0002044C" w:rsidRPr="00221AFA" w:rsidRDefault="0002044C" w:rsidP="001C5556">
      <w:pPr>
        <w:pStyle w:val="Teksttreci0"/>
        <w:shd w:val="clear" w:color="auto" w:fill="auto"/>
        <w:tabs>
          <w:tab w:val="left" w:pos="1018"/>
        </w:tabs>
        <w:spacing w:after="0" w:line="240" w:lineRule="auto"/>
        <w:ind w:firstLine="0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89F279" w14:textId="7A04B3E8" w:rsidR="001C5556" w:rsidRPr="00221AFA" w:rsidRDefault="001C5556" w:rsidP="000C5003">
      <w:pPr>
        <w:pStyle w:val="Teksttreci0"/>
        <w:shd w:val="clear" w:color="auto" w:fill="auto"/>
        <w:tabs>
          <w:tab w:val="left" w:pos="1018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21AFA">
        <w:rPr>
          <w:rFonts w:ascii="Times New Roman" w:hAnsi="Times New Roman" w:cs="Times New Roman"/>
          <w:color w:val="000000" w:themeColor="text1"/>
          <w:sz w:val="24"/>
          <w:szCs w:val="24"/>
        </w:rPr>
        <w:t>UWAGA!</w:t>
      </w:r>
      <w:r w:rsidR="0062362A" w:rsidRPr="00221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D89F27A" w14:textId="77777777" w:rsidR="001C5556" w:rsidRPr="00221AFA" w:rsidRDefault="001C5556" w:rsidP="00351978">
      <w:pPr>
        <w:pStyle w:val="Teksttreci0"/>
        <w:shd w:val="clear" w:color="auto" w:fill="auto"/>
        <w:spacing w:after="0" w:line="240" w:lineRule="auto"/>
        <w:ind w:right="6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1AF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Zgodnie z art. 12a ustawy Prawo budowlane</w:t>
      </w:r>
      <w:r w:rsidR="004F3091" w:rsidRPr="00221AF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samodzielne funk</w:t>
      </w:r>
      <w:r w:rsidR="00351978" w:rsidRPr="00221AF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cje techniczne                                  </w:t>
      </w:r>
      <w:r w:rsidRPr="00221AF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w budownictwie, określone w art. 12 ust. 1 ustawy mogą również wykonywać osoby, których odpowiednie kwalifikacje zawodowe zostały uznane na zasadach określonych </w:t>
      </w:r>
      <w:r w:rsidR="004F3091" w:rsidRPr="00221AF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351978" w:rsidRPr="00221AF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221AF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 przepisach odrębnych.</w:t>
      </w:r>
    </w:p>
    <w:p w14:paraId="2D89F27B" w14:textId="0B7F71CD" w:rsidR="0062362A" w:rsidRPr="00221AFA" w:rsidRDefault="001C5556" w:rsidP="00351978">
      <w:pPr>
        <w:pStyle w:val="Teksttreci0"/>
        <w:shd w:val="clear" w:color="auto" w:fill="auto"/>
        <w:tabs>
          <w:tab w:val="left" w:pos="1090"/>
        </w:tabs>
        <w:spacing w:after="0" w:line="240" w:lineRule="auto"/>
        <w:ind w:right="20" w:firstLine="0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221AF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Regulację odrębną stanowią przepisy ustawy z dnia 22 grudnia 2015 r. o zasadach uznawania kwalifikacji zawodowych nabytych w państwach członkowskich Unii Europejskiej (tj. Dz. U. z 202</w:t>
      </w:r>
      <w:r w:rsidR="00DF242F" w:rsidRPr="00221AF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21AF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r., poz. </w:t>
      </w:r>
      <w:r w:rsidR="00DF242F" w:rsidRPr="00221AF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334)</w:t>
      </w:r>
      <w:r w:rsidRPr="00221AFA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D89F27D" w14:textId="77777777" w:rsidR="0072278A" w:rsidRPr="00221AFA" w:rsidRDefault="0072278A" w:rsidP="0072278A">
      <w:pPr>
        <w:pStyle w:val="Teksttreci0"/>
        <w:shd w:val="clear" w:color="auto" w:fill="auto"/>
        <w:tabs>
          <w:tab w:val="left" w:pos="284"/>
        </w:tabs>
        <w:spacing w:after="0" w:line="240" w:lineRule="auto"/>
        <w:ind w:left="284" w:right="20" w:firstLine="0"/>
        <w:rPr>
          <w:rStyle w:val="Nagwek3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89F27E" w14:textId="77777777" w:rsidR="00DA6B38" w:rsidRPr="005A7D51" w:rsidRDefault="006A36D1" w:rsidP="005A7D51">
      <w:pPr>
        <w:pStyle w:val="Nagwek30"/>
        <w:keepNext/>
        <w:keepLines/>
        <w:shd w:val="clear" w:color="auto" w:fill="auto"/>
        <w:spacing w:line="240" w:lineRule="auto"/>
        <w:ind w:left="3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7D51">
        <w:rPr>
          <w:rStyle w:val="Nagwek3"/>
          <w:rFonts w:ascii="Times New Roman" w:hAnsi="Times New Roman" w:cs="Times New Roman"/>
          <w:sz w:val="24"/>
          <w:szCs w:val="24"/>
        </w:rPr>
        <w:t>VIII. Wykonawcy występujący wspólnie:</w:t>
      </w:r>
      <w:bookmarkEnd w:id="8"/>
    </w:p>
    <w:p w14:paraId="2D89F27F" w14:textId="77777777" w:rsidR="00DA6B38" w:rsidRPr="005A7D51" w:rsidRDefault="006A36D1" w:rsidP="0072278A">
      <w:pPr>
        <w:pStyle w:val="Teksttreci0"/>
        <w:shd w:val="clear" w:color="auto" w:fill="auto"/>
        <w:tabs>
          <w:tab w:val="left" w:pos="3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7D51">
        <w:rPr>
          <w:rStyle w:val="Teksttreci"/>
          <w:rFonts w:ascii="Times New Roman" w:hAnsi="Times New Roman" w:cs="Times New Roman"/>
          <w:sz w:val="24"/>
          <w:szCs w:val="24"/>
        </w:rPr>
        <w:t>Wykonawcy mogą wspólnie ubiegać się o udzielenie zamówienia.</w:t>
      </w:r>
    </w:p>
    <w:p w14:paraId="2D89F280" w14:textId="77777777" w:rsidR="00DA6B38" w:rsidRPr="005A7D51" w:rsidRDefault="006A36D1" w:rsidP="0072278A">
      <w:pPr>
        <w:pStyle w:val="Teksttreci0"/>
        <w:shd w:val="clear" w:color="auto" w:fill="auto"/>
        <w:tabs>
          <w:tab w:val="left" w:pos="361"/>
        </w:tabs>
        <w:spacing w:after="0" w:line="240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5A7D51">
        <w:rPr>
          <w:rStyle w:val="Teksttreci"/>
          <w:rFonts w:ascii="Times New Roman" w:hAnsi="Times New Roman" w:cs="Times New Roman"/>
          <w:sz w:val="24"/>
          <w:szCs w:val="24"/>
        </w:rPr>
        <w:t xml:space="preserve">Wykonawcy występujący wspólnie ustanawiają pełnomocnika do reprezentowania ich </w:t>
      </w:r>
      <w:r w:rsidR="00F73198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</w:t>
      </w:r>
      <w:r w:rsidRPr="005A7D51">
        <w:rPr>
          <w:rStyle w:val="Teksttreci"/>
          <w:rFonts w:ascii="Times New Roman" w:hAnsi="Times New Roman" w:cs="Times New Roman"/>
          <w:sz w:val="24"/>
          <w:szCs w:val="24"/>
        </w:rPr>
        <w:t xml:space="preserve">w postępowaniu o udzielenie zamówienia albo reprezentowania ich w postępowaniu </w:t>
      </w:r>
      <w:r w:rsidR="00F73198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</w:t>
      </w:r>
      <w:r w:rsidRPr="005A7D51">
        <w:rPr>
          <w:rStyle w:val="Teksttreci"/>
          <w:rFonts w:ascii="Times New Roman" w:hAnsi="Times New Roman" w:cs="Times New Roman"/>
          <w:sz w:val="24"/>
          <w:szCs w:val="24"/>
        </w:rPr>
        <w:t>i zawarcia umowy w sprawie zamówienia sektorowego podprogowego.</w:t>
      </w:r>
    </w:p>
    <w:p w14:paraId="2D89F281" w14:textId="77777777" w:rsidR="00DA6B38" w:rsidRPr="005A7D51" w:rsidRDefault="006A36D1" w:rsidP="0072278A">
      <w:pPr>
        <w:pStyle w:val="Teksttreci0"/>
        <w:shd w:val="clear" w:color="auto" w:fill="auto"/>
        <w:tabs>
          <w:tab w:val="left" w:pos="36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7D51">
        <w:rPr>
          <w:rStyle w:val="Teksttreci"/>
          <w:rFonts w:ascii="Times New Roman" w:hAnsi="Times New Roman" w:cs="Times New Roman"/>
          <w:sz w:val="24"/>
          <w:szCs w:val="24"/>
        </w:rPr>
        <w:t>Wszelka korespondencja prowadzona będzie wyłącznie z pełnomocnikiem.</w:t>
      </w:r>
    </w:p>
    <w:p w14:paraId="2D89F282" w14:textId="77777777" w:rsidR="00DA6B38" w:rsidRPr="005A7D51" w:rsidRDefault="006A36D1" w:rsidP="0072278A">
      <w:pPr>
        <w:pStyle w:val="Teksttreci0"/>
        <w:shd w:val="clear" w:color="auto" w:fill="auto"/>
        <w:tabs>
          <w:tab w:val="left" w:pos="380"/>
        </w:tabs>
        <w:spacing w:after="0" w:line="240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5A7D51">
        <w:rPr>
          <w:rStyle w:val="Teksttreci"/>
          <w:rFonts w:ascii="Times New Roman" w:hAnsi="Times New Roman" w:cs="Times New Roman"/>
          <w:sz w:val="24"/>
          <w:szCs w:val="24"/>
        </w:rPr>
        <w:t xml:space="preserve">Każdy z wykonawców występujących wspólnie nie może podlegać wykluczeniu </w:t>
      </w:r>
      <w:r w:rsidR="00F73198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</w:t>
      </w:r>
      <w:r w:rsidRPr="005A7D51">
        <w:rPr>
          <w:rStyle w:val="Teksttreci"/>
          <w:rFonts w:ascii="Times New Roman" w:hAnsi="Times New Roman" w:cs="Times New Roman"/>
          <w:sz w:val="24"/>
          <w:szCs w:val="24"/>
        </w:rPr>
        <w:t>z postępowania. Spełnienie warunków udziału w postępowaniu w stosunku do wykonawców występujących wspólnie będzie oceniane łącznie.</w:t>
      </w:r>
    </w:p>
    <w:p w14:paraId="2D89F283" w14:textId="77777777" w:rsidR="00DA6B38" w:rsidRPr="005A7D51" w:rsidRDefault="006A36D1" w:rsidP="0072278A">
      <w:pPr>
        <w:pStyle w:val="Teksttreci0"/>
        <w:shd w:val="clear" w:color="auto" w:fill="auto"/>
        <w:tabs>
          <w:tab w:val="left" w:pos="356"/>
        </w:tabs>
        <w:spacing w:after="0" w:line="240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5A7D51">
        <w:rPr>
          <w:rStyle w:val="Teksttreci"/>
          <w:rFonts w:ascii="Times New Roman" w:hAnsi="Times New Roman" w:cs="Times New Roman"/>
          <w:sz w:val="24"/>
          <w:szCs w:val="24"/>
        </w:rPr>
        <w:t xml:space="preserve">W przypadku wspólnego ubiegania się o zamówienie przez wykonawców, oświadczenie </w:t>
      </w:r>
      <w:r w:rsidR="00351978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</w:t>
      </w:r>
      <w:r w:rsidRPr="005A7D51">
        <w:rPr>
          <w:rStyle w:val="Teksttreci"/>
          <w:rFonts w:ascii="Times New Roman" w:hAnsi="Times New Roman" w:cs="Times New Roman"/>
          <w:sz w:val="24"/>
          <w:szCs w:val="24"/>
        </w:rPr>
        <w:t>o niepodleganiu wykluczeniu i spełnianiu warunków udziału w postępowaniu oraz podmiotowe środki dowodowe składa każdy z wykon</w:t>
      </w:r>
      <w:r w:rsidR="00351978">
        <w:rPr>
          <w:rStyle w:val="Teksttreci"/>
          <w:rFonts w:ascii="Times New Roman" w:hAnsi="Times New Roman" w:cs="Times New Roman"/>
          <w:sz w:val="24"/>
          <w:szCs w:val="24"/>
        </w:rPr>
        <w:t xml:space="preserve">awców wspólnie ubiegających się                 </w:t>
      </w:r>
      <w:r w:rsidR="00F7319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5A7D51">
        <w:rPr>
          <w:rStyle w:val="Teksttreci"/>
          <w:rFonts w:ascii="Times New Roman" w:hAnsi="Times New Roman" w:cs="Times New Roman"/>
          <w:sz w:val="24"/>
          <w:szCs w:val="24"/>
        </w:rPr>
        <w:t xml:space="preserve">o zamówienie wraz z ofertą. Dokumenty te powinny potwierdzać brak podstaw wykluczenia oraz spełnianie warunków udziału w postępowaniu w zakresie, w którym każdy </w:t>
      </w:r>
      <w:r w:rsidR="00351978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A7D51">
        <w:rPr>
          <w:rStyle w:val="Teksttreci"/>
          <w:rFonts w:ascii="Times New Roman" w:hAnsi="Times New Roman" w:cs="Times New Roman"/>
          <w:sz w:val="24"/>
          <w:szCs w:val="24"/>
        </w:rPr>
        <w:t>z wykonawców wykazuje spełnianie warunków udziału w postępowaniu oraz brak podstaw wykluczenia.</w:t>
      </w:r>
    </w:p>
    <w:p w14:paraId="2D89F284" w14:textId="77777777" w:rsidR="00DA6B38" w:rsidRPr="005A7D51" w:rsidRDefault="006A36D1" w:rsidP="0072278A">
      <w:pPr>
        <w:pStyle w:val="Teksttreci0"/>
        <w:shd w:val="clear" w:color="auto" w:fill="auto"/>
        <w:tabs>
          <w:tab w:val="left" w:pos="356"/>
        </w:tabs>
        <w:spacing w:after="0" w:line="240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5A7D51">
        <w:rPr>
          <w:rStyle w:val="Teksttreci"/>
          <w:rFonts w:ascii="Times New Roman" w:hAnsi="Times New Roman" w:cs="Times New Roman"/>
          <w:sz w:val="24"/>
          <w:szCs w:val="24"/>
        </w:rPr>
        <w:t>W przypadku, gdy najwyżej zostanie oceniona oferta złożona przez wykonawców występujących wspólnie, a także gdy Zamawiający skorzysta z uprawnienia o którym mowa w art. 14 ust. 5 Regulaminu, każdy z wykonawców przedstawia podmiotowe środki dowodowe służące potwierdzeniu braku podstaw do wykluczenia. Pozostałe podmiotowe środki dowodowe mogą być złożone wspólnie.</w:t>
      </w:r>
    </w:p>
    <w:p w14:paraId="2D89F285" w14:textId="77777777" w:rsidR="00DA6B38" w:rsidRPr="005A7D51" w:rsidRDefault="006A36D1" w:rsidP="0072278A">
      <w:pPr>
        <w:pStyle w:val="Teksttreci0"/>
        <w:shd w:val="clear" w:color="auto" w:fill="auto"/>
        <w:tabs>
          <w:tab w:val="left" w:pos="361"/>
        </w:tabs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A7D51">
        <w:rPr>
          <w:rStyle w:val="Teksttreci"/>
          <w:rFonts w:ascii="Times New Roman" w:hAnsi="Times New Roman" w:cs="Times New Roman"/>
          <w:sz w:val="24"/>
          <w:szCs w:val="24"/>
        </w:rPr>
        <w:t>Wykonawcy wspólnie ubiegający się o niniejsze zamówienie, których oferta zostanie uznana za najkorzystniejszą, przed podpisaniem umowy w sprawie zamówienia, są zobowiązani</w:t>
      </w:r>
      <w:r w:rsidR="0072278A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5A7D51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przedstawić Zamawiającemu umowę regulującą ich współpracę.</w:t>
      </w:r>
    </w:p>
    <w:p w14:paraId="2D89F286" w14:textId="77777777" w:rsidR="00DA6B38" w:rsidRDefault="006A36D1" w:rsidP="0072278A">
      <w:pPr>
        <w:pStyle w:val="Teksttreci0"/>
        <w:shd w:val="clear" w:color="auto" w:fill="auto"/>
        <w:tabs>
          <w:tab w:val="left" w:pos="361"/>
        </w:tabs>
        <w:spacing w:after="0" w:line="240" w:lineRule="auto"/>
        <w:ind w:right="20" w:firstLine="0"/>
        <w:rPr>
          <w:rStyle w:val="Teksttreci"/>
          <w:rFonts w:ascii="Times New Roman" w:hAnsi="Times New Roman" w:cs="Times New Roman"/>
          <w:sz w:val="24"/>
          <w:szCs w:val="24"/>
        </w:rPr>
      </w:pPr>
      <w:r w:rsidRPr="005A7D51">
        <w:rPr>
          <w:rStyle w:val="Teksttreci"/>
          <w:rFonts w:ascii="Times New Roman" w:hAnsi="Times New Roman" w:cs="Times New Roman"/>
          <w:sz w:val="24"/>
          <w:szCs w:val="24"/>
        </w:rPr>
        <w:t>Wykonawcy, którzy złożyli ofertę wspólną odpowiadają solidarnie za realizację zamówienia.</w:t>
      </w:r>
    </w:p>
    <w:p w14:paraId="2D89F287" w14:textId="77777777" w:rsidR="00C41EC8" w:rsidRPr="005A7D51" w:rsidRDefault="00C41EC8" w:rsidP="00C41EC8">
      <w:pPr>
        <w:pStyle w:val="Teksttreci0"/>
        <w:shd w:val="clear" w:color="auto" w:fill="auto"/>
        <w:tabs>
          <w:tab w:val="left" w:pos="361"/>
        </w:tabs>
        <w:spacing w:after="0" w:line="240" w:lineRule="auto"/>
        <w:ind w:left="360" w:right="20" w:firstLine="0"/>
        <w:rPr>
          <w:rFonts w:ascii="Times New Roman" w:hAnsi="Times New Roman" w:cs="Times New Roman"/>
          <w:sz w:val="24"/>
          <w:szCs w:val="24"/>
        </w:rPr>
      </w:pPr>
    </w:p>
    <w:p w14:paraId="2D89F288" w14:textId="77777777" w:rsidR="00DA6B38" w:rsidRPr="005A7D51" w:rsidRDefault="006A36D1" w:rsidP="0072278A">
      <w:pPr>
        <w:pStyle w:val="Nagwek30"/>
        <w:keepNext/>
        <w:keepLines/>
        <w:shd w:val="clear" w:color="auto" w:fill="auto"/>
        <w:tabs>
          <w:tab w:val="left" w:pos="69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9" w:name="bookmark11"/>
      <w:r w:rsidRPr="005A7D51">
        <w:rPr>
          <w:rStyle w:val="Nagwek3"/>
          <w:rFonts w:ascii="Times New Roman" w:hAnsi="Times New Roman" w:cs="Times New Roman"/>
          <w:sz w:val="24"/>
          <w:szCs w:val="24"/>
        </w:rPr>
        <w:t>Udostępnienie zasobów</w:t>
      </w:r>
      <w:bookmarkEnd w:id="9"/>
    </w:p>
    <w:p w14:paraId="2D89F289" w14:textId="77777777" w:rsidR="00DA6B38" w:rsidRPr="005A7D51" w:rsidRDefault="006A36D1" w:rsidP="0072278A">
      <w:pPr>
        <w:pStyle w:val="Teksttreci0"/>
        <w:shd w:val="clear" w:color="auto" w:fill="auto"/>
        <w:tabs>
          <w:tab w:val="left" w:pos="346"/>
        </w:tabs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A7D51">
        <w:rPr>
          <w:rStyle w:val="Teksttreci"/>
          <w:rFonts w:ascii="Times New Roman" w:hAnsi="Times New Roman" w:cs="Times New Roman"/>
          <w:sz w:val="24"/>
          <w:szCs w:val="24"/>
        </w:rPr>
        <w:t xml:space="preserve">Wykonawca może w celu potwierdzenia spełniania warunków udziału w postępowaniu, </w:t>
      </w:r>
      <w:r w:rsidR="00F73198">
        <w:rPr>
          <w:rStyle w:val="Teksttreci"/>
          <w:rFonts w:ascii="Times New Roman" w:hAnsi="Times New Roman" w:cs="Times New Roman"/>
          <w:sz w:val="24"/>
          <w:szCs w:val="24"/>
        </w:rPr>
        <w:t xml:space="preserve">         </w:t>
      </w:r>
      <w:r w:rsidRPr="005A7D51">
        <w:rPr>
          <w:rStyle w:val="Teksttreci"/>
          <w:rFonts w:ascii="Times New Roman" w:hAnsi="Times New Roman" w:cs="Times New Roman"/>
          <w:sz w:val="24"/>
          <w:szCs w:val="24"/>
        </w:rPr>
        <w:t>w stosownych sytuacjach oraz w odniesieniu do konkretnego zamówienia, lub jego części, polegać na zdolnościach technicznych lub zawodowych lub sytuacji ekonomicznej lub finansowej podmiotów udostępniających zasoby, niezależnie od charakteru prawnego łączących go z nimi stosunków prawnych.</w:t>
      </w:r>
    </w:p>
    <w:p w14:paraId="2D89F28A" w14:textId="77777777" w:rsidR="00DA6B38" w:rsidRPr="005A7D51" w:rsidRDefault="006A36D1" w:rsidP="0072278A">
      <w:pPr>
        <w:pStyle w:val="Teksttreci0"/>
        <w:shd w:val="clear" w:color="auto" w:fill="auto"/>
        <w:tabs>
          <w:tab w:val="left" w:pos="356"/>
        </w:tabs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A7D51">
        <w:rPr>
          <w:rStyle w:val="Teksttreci"/>
          <w:rFonts w:ascii="Times New Roman" w:hAnsi="Times New Roman" w:cs="Times New Roman"/>
          <w:sz w:val="24"/>
          <w:szCs w:val="24"/>
        </w:rPr>
        <w:t xml:space="preserve">Wykonawca polegający na udostępnianych zasobach przedstawi wraz z ofertą zobowiązanie podmiotu udostępniającego zasoby potwierdzające, że stosunek łączący wykonawcę </w:t>
      </w:r>
      <w:r w:rsidR="0072278A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A7D51">
        <w:rPr>
          <w:rStyle w:val="Teksttreci"/>
          <w:rFonts w:ascii="Times New Roman" w:hAnsi="Times New Roman" w:cs="Times New Roman"/>
          <w:sz w:val="24"/>
          <w:szCs w:val="24"/>
        </w:rPr>
        <w:t>z podmiotami udostępniającymi zasoby gwarantuje rzeczywisty dostęp do tych zasobów oraz określa:</w:t>
      </w:r>
    </w:p>
    <w:p w14:paraId="2D89F28B" w14:textId="77777777" w:rsidR="00382DE5" w:rsidRPr="000313A5" w:rsidRDefault="006A36D1" w:rsidP="0072278A">
      <w:pPr>
        <w:pStyle w:val="Teksttreci0"/>
        <w:shd w:val="clear" w:color="auto" w:fill="auto"/>
        <w:tabs>
          <w:tab w:val="left" w:pos="696"/>
        </w:tabs>
        <w:spacing w:after="0" w:line="240" w:lineRule="auto"/>
        <w:ind w:firstLine="0"/>
        <w:rPr>
          <w:rStyle w:val="Teksttreci"/>
          <w:rFonts w:ascii="Times New Roman" w:hAnsi="Times New Roman" w:cs="Times New Roman"/>
          <w:sz w:val="24"/>
          <w:szCs w:val="24"/>
        </w:rPr>
      </w:pPr>
      <w:r w:rsidRPr="005A7D51">
        <w:rPr>
          <w:rStyle w:val="Teksttreci"/>
          <w:rFonts w:ascii="Times New Roman" w:hAnsi="Times New Roman" w:cs="Times New Roman"/>
          <w:sz w:val="24"/>
          <w:szCs w:val="24"/>
        </w:rPr>
        <w:t>zakres dostępnych wykonawcy podmiotu udostępniającego</w:t>
      </w:r>
      <w:r w:rsidR="0072278A">
        <w:rPr>
          <w:rFonts w:ascii="Times New Roman" w:hAnsi="Times New Roman" w:cs="Times New Roman"/>
          <w:sz w:val="24"/>
          <w:szCs w:val="24"/>
        </w:rPr>
        <w:t xml:space="preserve"> </w:t>
      </w:r>
      <w:r w:rsidRPr="005A7D51">
        <w:rPr>
          <w:rStyle w:val="Teksttreci"/>
          <w:rFonts w:ascii="Times New Roman" w:hAnsi="Times New Roman" w:cs="Times New Roman"/>
          <w:sz w:val="24"/>
          <w:szCs w:val="24"/>
        </w:rPr>
        <w:t xml:space="preserve">sposób i okres udostępnienia </w:t>
      </w:r>
      <w:r w:rsidR="0072278A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</w:t>
      </w:r>
      <w:r w:rsidRPr="005A7D51">
        <w:rPr>
          <w:rStyle w:val="Teksttreci"/>
          <w:rFonts w:ascii="Times New Roman" w:hAnsi="Times New Roman" w:cs="Times New Roman"/>
          <w:sz w:val="24"/>
          <w:szCs w:val="24"/>
        </w:rPr>
        <w:t>i wykorzystania zasobów podmiotu udostępniającego</w:t>
      </w:r>
      <w:r w:rsidR="0072278A">
        <w:rPr>
          <w:rFonts w:ascii="Times New Roman" w:hAnsi="Times New Roman" w:cs="Times New Roman"/>
          <w:sz w:val="24"/>
          <w:szCs w:val="24"/>
        </w:rPr>
        <w:t xml:space="preserve"> </w:t>
      </w:r>
      <w:r w:rsidRPr="005A7D51">
        <w:rPr>
          <w:rStyle w:val="Teksttreci"/>
          <w:rFonts w:ascii="Times New Roman" w:hAnsi="Times New Roman" w:cs="Times New Roman"/>
          <w:sz w:val="24"/>
          <w:szCs w:val="24"/>
        </w:rPr>
        <w:t xml:space="preserve">czy i jakim zakresie podmiot udostępniający zasoby zrealizuje roboty budowlane lub </w:t>
      </w:r>
    </w:p>
    <w:p w14:paraId="2D89F28C" w14:textId="77777777" w:rsidR="00DA6B38" w:rsidRPr="00382DE5" w:rsidRDefault="006A36D1" w:rsidP="000313A5">
      <w:pPr>
        <w:pStyle w:val="Teksttreci0"/>
        <w:shd w:val="clear" w:color="auto" w:fill="auto"/>
        <w:tabs>
          <w:tab w:val="left" w:pos="696"/>
        </w:tabs>
        <w:spacing w:after="0" w:line="240" w:lineRule="auto"/>
        <w:ind w:left="36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82DE5">
        <w:rPr>
          <w:rStyle w:val="Teksttreci"/>
          <w:rFonts w:ascii="Times New Roman" w:hAnsi="Times New Roman" w:cs="Times New Roman"/>
          <w:sz w:val="24"/>
          <w:szCs w:val="24"/>
        </w:rPr>
        <w:t>usługi, których dotyczą zdolności techniczne i zawodowe.</w:t>
      </w:r>
    </w:p>
    <w:p w14:paraId="2D89F28D" w14:textId="77777777" w:rsidR="00DA6B38" w:rsidRDefault="006A36D1" w:rsidP="0072278A">
      <w:pPr>
        <w:pStyle w:val="Teksttreci0"/>
        <w:shd w:val="clear" w:color="auto" w:fill="auto"/>
        <w:tabs>
          <w:tab w:val="left" w:pos="361"/>
        </w:tabs>
        <w:spacing w:after="0" w:line="240" w:lineRule="auto"/>
        <w:ind w:right="20" w:firstLine="0"/>
        <w:rPr>
          <w:rStyle w:val="Teksttreci"/>
          <w:rFonts w:ascii="Times New Roman" w:hAnsi="Times New Roman" w:cs="Times New Roman"/>
          <w:sz w:val="24"/>
          <w:szCs w:val="24"/>
        </w:rPr>
      </w:pPr>
      <w:r w:rsidRPr="005A7D51">
        <w:rPr>
          <w:rStyle w:val="Teksttreci"/>
          <w:rFonts w:ascii="Times New Roman" w:hAnsi="Times New Roman" w:cs="Times New Roman"/>
          <w:sz w:val="24"/>
          <w:szCs w:val="24"/>
        </w:rPr>
        <w:t>Wraz z ofertą, a także gdy Zamawiający skorzysta z uprawnienia, o którym mowa w art. 14 ust 5 Regulaminu, wykonawca obowiązany jest do przedstawienia podmiotowych środków dowodowych służących potwierdzeniu braku podstaw do wykluczenia podmiotu udostępniającego. Pozostałe podmiotowe środki dowodowe mogą być złożone wspólnie.</w:t>
      </w:r>
    </w:p>
    <w:p w14:paraId="2D89F28E" w14:textId="77777777" w:rsidR="00F73198" w:rsidRPr="00C41EC8" w:rsidRDefault="00F73198" w:rsidP="00C41EC8">
      <w:pPr>
        <w:pStyle w:val="Teksttreci0"/>
        <w:shd w:val="clear" w:color="auto" w:fill="auto"/>
        <w:tabs>
          <w:tab w:val="left" w:pos="361"/>
        </w:tabs>
        <w:spacing w:after="0" w:line="240" w:lineRule="auto"/>
        <w:ind w:left="360" w:right="20" w:firstLine="0"/>
        <w:rPr>
          <w:rFonts w:ascii="Times New Roman" w:hAnsi="Times New Roman" w:cs="Times New Roman"/>
          <w:sz w:val="24"/>
          <w:szCs w:val="24"/>
        </w:rPr>
      </w:pPr>
    </w:p>
    <w:p w14:paraId="2D89F28F" w14:textId="77777777" w:rsidR="00DA6B38" w:rsidRPr="00C41EC8" w:rsidRDefault="006A36D1" w:rsidP="0072278A">
      <w:pPr>
        <w:pStyle w:val="Nagwek30"/>
        <w:keepNext/>
        <w:keepLines/>
        <w:shd w:val="clear" w:color="auto" w:fill="auto"/>
        <w:tabs>
          <w:tab w:val="left" w:pos="76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0" w:name="bookmark12"/>
      <w:r w:rsidRPr="00C41EC8">
        <w:rPr>
          <w:rStyle w:val="Nagwek3"/>
          <w:rFonts w:ascii="Times New Roman" w:hAnsi="Times New Roman" w:cs="Times New Roman"/>
          <w:sz w:val="24"/>
          <w:szCs w:val="24"/>
        </w:rPr>
        <w:t>Podmiotowe środki dowodowe</w:t>
      </w:r>
      <w:bookmarkEnd w:id="10"/>
    </w:p>
    <w:p w14:paraId="2D89F290" w14:textId="77777777" w:rsidR="00DA6B38" w:rsidRPr="00C41EC8" w:rsidRDefault="006A36D1" w:rsidP="00C41EC8">
      <w:pPr>
        <w:pStyle w:val="Teksttreci0"/>
        <w:shd w:val="clear" w:color="auto" w:fill="auto"/>
        <w:spacing w:after="0" w:line="240" w:lineRule="auto"/>
        <w:ind w:left="360" w:right="20" w:hanging="340"/>
        <w:rPr>
          <w:rFonts w:ascii="Times New Roman" w:hAnsi="Times New Roman" w:cs="Times New Roman"/>
          <w:sz w:val="24"/>
          <w:szCs w:val="24"/>
        </w:rPr>
      </w:pPr>
      <w:r w:rsidRPr="00C41EC8">
        <w:rPr>
          <w:rStyle w:val="Teksttreci"/>
          <w:rFonts w:ascii="Times New Roman" w:hAnsi="Times New Roman" w:cs="Times New Roman"/>
          <w:sz w:val="24"/>
          <w:szCs w:val="24"/>
        </w:rPr>
        <w:t xml:space="preserve">1. Zamawiający wymaga złożenia wraz z ofertą oświadczenia o niepodleganiu wykluczeniu </w:t>
      </w:r>
      <w:r w:rsidR="00C41EC8">
        <w:rPr>
          <w:rStyle w:val="Teksttreci"/>
          <w:rFonts w:ascii="Times New Roman" w:hAnsi="Times New Roman" w:cs="Times New Roman"/>
          <w:sz w:val="24"/>
          <w:szCs w:val="24"/>
        </w:rPr>
        <w:t xml:space="preserve">  </w:t>
      </w:r>
      <w:r w:rsidRPr="00C41EC8">
        <w:rPr>
          <w:rStyle w:val="Teksttreci"/>
          <w:rFonts w:ascii="Times New Roman" w:hAnsi="Times New Roman" w:cs="Times New Roman"/>
          <w:sz w:val="24"/>
          <w:szCs w:val="24"/>
        </w:rPr>
        <w:t>i spełnianiu warunków udziału w postępowaniu oraz podmiotowych środków dowodowych wskazanych poniżej przez:</w:t>
      </w:r>
    </w:p>
    <w:p w14:paraId="2D89F291" w14:textId="77777777" w:rsidR="00DA6B38" w:rsidRPr="00C41EC8" w:rsidRDefault="006A36D1" w:rsidP="00C41EC8">
      <w:pPr>
        <w:pStyle w:val="Teksttreci0"/>
        <w:shd w:val="clear" w:color="auto" w:fill="auto"/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41EC8">
        <w:rPr>
          <w:rStyle w:val="Teksttreci"/>
          <w:rFonts w:ascii="Times New Roman" w:hAnsi="Times New Roman" w:cs="Times New Roman"/>
          <w:sz w:val="24"/>
          <w:szCs w:val="24"/>
        </w:rPr>
        <w:t>1) wykonawcę,</w:t>
      </w:r>
    </w:p>
    <w:p w14:paraId="2D89F292" w14:textId="77777777" w:rsidR="00DA6B38" w:rsidRPr="00C41EC8" w:rsidRDefault="006A36D1" w:rsidP="006B1EBA">
      <w:pPr>
        <w:pStyle w:val="Teksttreci0"/>
        <w:numPr>
          <w:ilvl w:val="0"/>
          <w:numId w:val="2"/>
        </w:numPr>
        <w:shd w:val="clear" w:color="auto" w:fill="auto"/>
        <w:tabs>
          <w:tab w:val="left" w:pos="706"/>
        </w:tabs>
        <w:spacing w:after="0" w:line="240" w:lineRule="auto"/>
        <w:ind w:left="720" w:right="40" w:hanging="340"/>
        <w:rPr>
          <w:rFonts w:ascii="Times New Roman" w:hAnsi="Times New Roman" w:cs="Times New Roman"/>
          <w:sz w:val="24"/>
          <w:szCs w:val="24"/>
        </w:rPr>
      </w:pPr>
      <w:r w:rsidRPr="00C41EC8">
        <w:rPr>
          <w:rStyle w:val="Teksttreci"/>
          <w:rFonts w:ascii="Times New Roman" w:hAnsi="Times New Roman" w:cs="Times New Roman"/>
          <w:sz w:val="24"/>
          <w:szCs w:val="24"/>
        </w:rPr>
        <w:t>w przypadku wykonawców ubiegających się wspólnie o udzielenie zamówienia - przez każdego z wykonawców,</w:t>
      </w:r>
    </w:p>
    <w:p w14:paraId="2D89F293" w14:textId="77777777" w:rsidR="00DA6B38" w:rsidRPr="00C41EC8" w:rsidRDefault="006A36D1" w:rsidP="006B1EBA">
      <w:pPr>
        <w:pStyle w:val="Teksttreci0"/>
        <w:numPr>
          <w:ilvl w:val="0"/>
          <w:numId w:val="2"/>
        </w:numPr>
        <w:shd w:val="clear" w:color="auto" w:fill="auto"/>
        <w:tabs>
          <w:tab w:val="left" w:pos="702"/>
        </w:tabs>
        <w:spacing w:after="0" w:line="240" w:lineRule="auto"/>
        <w:ind w:left="720" w:right="40" w:hanging="340"/>
        <w:rPr>
          <w:rFonts w:ascii="Times New Roman" w:hAnsi="Times New Roman" w:cs="Times New Roman"/>
          <w:sz w:val="24"/>
          <w:szCs w:val="24"/>
        </w:rPr>
      </w:pPr>
      <w:r w:rsidRPr="00C41EC8">
        <w:rPr>
          <w:rStyle w:val="Teksttreci"/>
          <w:rFonts w:ascii="Times New Roman" w:hAnsi="Times New Roman" w:cs="Times New Roman"/>
          <w:sz w:val="24"/>
          <w:szCs w:val="24"/>
        </w:rPr>
        <w:t>w przypadku polegania na udostępnionych zasobach - również przed podmiot udostępniający zasoby.</w:t>
      </w:r>
    </w:p>
    <w:p w14:paraId="2D89F294" w14:textId="77777777" w:rsidR="00DA6B38" w:rsidRPr="00C41EC8" w:rsidRDefault="006A36D1" w:rsidP="006B1EBA">
      <w:pPr>
        <w:pStyle w:val="Teksttreci0"/>
        <w:numPr>
          <w:ilvl w:val="1"/>
          <w:numId w:val="2"/>
        </w:numPr>
        <w:shd w:val="clear" w:color="auto" w:fill="auto"/>
        <w:tabs>
          <w:tab w:val="left" w:pos="381"/>
        </w:tabs>
        <w:spacing w:after="0" w:line="240" w:lineRule="auto"/>
        <w:ind w:left="380" w:right="40" w:hanging="340"/>
        <w:rPr>
          <w:rFonts w:ascii="Times New Roman" w:hAnsi="Times New Roman" w:cs="Times New Roman"/>
          <w:sz w:val="24"/>
          <w:szCs w:val="24"/>
        </w:rPr>
      </w:pPr>
      <w:r w:rsidRPr="00C41EC8">
        <w:rPr>
          <w:rStyle w:val="Teksttreci"/>
          <w:rFonts w:ascii="Times New Roman" w:hAnsi="Times New Roman" w:cs="Times New Roman"/>
          <w:sz w:val="24"/>
          <w:szCs w:val="24"/>
        </w:rPr>
        <w:t>W celu potwierdzenia braku podstaw do wykluczenia zamawiający wymaga złożenia wraz z ofertą:</w:t>
      </w:r>
    </w:p>
    <w:p w14:paraId="2D89F295" w14:textId="77777777" w:rsidR="00DA6B38" w:rsidRPr="00C41EC8" w:rsidRDefault="006A36D1" w:rsidP="00C41EC8">
      <w:pPr>
        <w:pStyle w:val="Teksttreci0"/>
        <w:shd w:val="clear" w:color="auto" w:fill="auto"/>
        <w:spacing w:after="0" w:line="240" w:lineRule="auto"/>
        <w:ind w:left="720" w:right="40" w:hanging="340"/>
        <w:rPr>
          <w:rFonts w:ascii="Times New Roman" w:hAnsi="Times New Roman" w:cs="Times New Roman"/>
          <w:sz w:val="24"/>
          <w:szCs w:val="24"/>
        </w:rPr>
      </w:pPr>
      <w:r w:rsidRPr="00C41EC8">
        <w:rPr>
          <w:rStyle w:val="Teksttreci"/>
          <w:rFonts w:ascii="Times New Roman" w:hAnsi="Times New Roman" w:cs="Times New Roman"/>
          <w:sz w:val="24"/>
          <w:szCs w:val="24"/>
        </w:rPr>
        <w:t xml:space="preserve">1) oświadczenia o nie podleganiu wykluczeniu i spełnianiu warunków udziału </w:t>
      </w:r>
      <w:r w:rsidR="00382DE5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41EC8">
        <w:rPr>
          <w:rStyle w:val="Teksttreci"/>
          <w:rFonts w:ascii="Times New Roman" w:hAnsi="Times New Roman" w:cs="Times New Roman"/>
          <w:sz w:val="24"/>
          <w:szCs w:val="24"/>
        </w:rPr>
        <w:t xml:space="preserve">w postępowaniu zgodnie z wzorem stanowiącym załącznik nr </w:t>
      </w:r>
      <w:r w:rsidR="007C080B">
        <w:rPr>
          <w:rStyle w:val="Teksttreci"/>
          <w:rFonts w:ascii="Times New Roman" w:hAnsi="Times New Roman" w:cs="Times New Roman"/>
          <w:sz w:val="24"/>
          <w:szCs w:val="24"/>
        </w:rPr>
        <w:t>2</w:t>
      </w:r>
      <w:r w:rsidR="00C41EC8">
        <w:rPr>
          <w:rStyle w:val="Teksttreci"/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C41EC8">
        <w:rPr>
          <w:rStyle w:val="Teksttreci"/>
          <w:rFonts w:ascii="Times New Roman" w:hAnsi="Times New Roman" w:cs="Times New Roman"/>
          <w:sz w:val="24"/>
          <w:szCs w:val="24"/>
        </w:rPr>
        <w:t>swz</w:t>
      </w:r>
      <w:proofErr w:type="spellEnd"/>
      <w:r w:rsidR="00C41EC8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07592951" w14:textId="37C0EDCC" w:rsidR="00D076B2" w:rsidRPr="00D076B2" w:rsidRDefault="006A36D1" w:rsidP="00D076B2">
      <w:pPr>
        <w:pStyle w:val="Teksttreci0"/>
        <w:numPr>
          <w:ilvl w:val="1"/>
          <w:numId w:val="2"/>
        </w:numPr>
        <w:shd w:val="clear" w:color="auto" w:fill="auto"/>
        <w:tabs>
          <w:tab w:val="left" w:pos="376"/>
        </w:tabs>
        <w:spacing w:after="0" w:line="240" w:lineRule="auto"/>
        <w:ind w:left="380" w:right="40" w:hanging="340"/>
        <w:rPr>
          <w:rFonts w:ascii="Times New Roman" w:hAnsi="Times New Roman" w:cs="Times New Roman"/>
          <w:sz w:val="24"/>
          <w:szCs w:val="24"/>
        </w:rPr>
      </w:pPr>
      <w:r w:rsidRPr="00C41EC8">
        <w:rPr>
          <w:rStyle w:val="Teksttreci"/>
          <w:rFonts w:ascii="Times New Roman" w:hAnsi="Times New Roman" w:cs="Times New Roman"/>
          <w:sz w:val="24"/>
          <w:szCs w:val="24"/>
        </w:rPr>
        <w:t>W celu potwierdzenia spełnienia warunków udziału w postępowaniu zamawiający wymaga złożenia:</w:t>
      </w:r>
    </w:p>
    <w:p w14:paraId="11BE2C07" w14:textId="77777777" w:rsidR="00D076B2" w:rsidRPr="00D076B2" w:rsidRDefault="00D076B2" w:rsidP="00D076B2">
      <w:pPr>
        <w:pStyle w:val="Teksttreci0"/>
        <w:numPr>
          <w:ilvl w:val="2"/>
          <w:numId w:val="2"/>
        </w:numPr>
        <w:shd w:val="clear" w:color="auto" w:fill="auto"/>
        <w:tabs>
          <w:tab w:val="left" w:pos="697"/>
        </w:tabs>
        <w:spacing w:after="0" w:line="240" w:lineRule="auto"/>
        <w:ind w:left="720" w:right="40" w:hanging="340"/>
        <w:rPr>
          <w:rFonts w:ascii="Times New Roman" w:hAnsi="Times New Roman" w:cs="Times New Roman"/>
          <w:sz w:val="24"/>
          <w:szCs w:val="24"/>
        </w:rPr>
      </w:pPr>
      <w:r w:rsidRPr="00D076B2">
        <w:rPr>
          <w:rFonts w:ascii="Times New Roman" w:hAnsi="Times New Roman" w:cs="Times New Roman"/>
          <w:sz w:val="24"/>
          <w:szCs w:val="24"/>
        </w:rPr>
        <w:t>informacji banku lub spółdzielczej kasy oszczędnościowo-kredytowej potwierdzającej wysokość posiadanych środków finansowych lub zdolność kredytową wykonawcy,                w okresie nie wcześniejszym niż 3 miesiące przed jej złożeniem.</w:t>
      </w:r>
    </w:p>
    <w:p w14:paraId="332446D5" w14:textId="77777777" w:rsidR="00D076B2" w:rsidRPr="00D076B2" w:rsidRDefault="00D076B2" w:rsidP="00D076B2">
      <w:pPr>
        <w:pStyle w:val="Teksttreci0"/>
        <w:shd w:val="clear" w:color="auto" w:fill="auto"/>
        <w:tabs>
          <w:tab w:val="left" w:pos="697"/>
        </w:tabs>
        <w:spacing w:after="0" w:line="240" w:lineRule="auto"/>
        <w:ind w:left="720" w:right="40" w:firstLine="0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2D89F297" w14:textId="6F8DEF5A" w:rsidR="00DA6B38" w:rsidRDefault="006A36D1" w:rsidP="006B1EBA">
      <w:pPr>
        <w:pStyle w:val="Teksttreci0"/>
        <w:numPr>
          <w:ilvl w:val="2"/>
          <w:numId w:val="2"/>
        </w:numPr>
        <w:shd w:val="clear" w:color="auto" w:fill="auto"/>
        <w:tabs>
          <w:tab w:val="left" w:pos="697"/>
        </w:tabs>
        <w:spacing w:after="0" w:line="240" w:lineRule="auto"/>
        <w:ind w:left="720" w:right="40" w:hanging="340"/>
        <w:rPr>
          <w:rStyle w:val="Teksttreci"/>
          <w:rFonts w:ascii="Times New Roman" w:hAnsi="Times New Roman" w:cs="Times New Roman"/>
          <w:sz w:val="24"/>
          <w:szCs w:val="24"/>
        </w:rPr>
      </w:pPr>
      <w:r w:rsidRPr="00D076B2">
        <w:rPr>
          <w:rStyle w:val="Teksttreci"/>
          <w:rFonts w:ascii="Times New Roman" w:hAnsi="Times New Roman" w:cs="Times New Roman"/>
          <w:sz w:val="24"/>
          <w:szCs w:val="24"/>
        </w:rPr>
        <w:t xml:space="preserve">wykazu </w:t>
      </w:r>
      <w:r w:rsidR="00C41EC8" w:rsidRPr="00D076B2">
        <w:rPr>
          <w:rStyle w:val="Teksttreci"/>
          <w:rFonts w:ascii="Times New Roman" w:hAnsi="Times New Roman" w:cs="Times New Roman"/>
          <w:sz w:val="24"/>
          <w:szCs w:val="24"/>
        </w:rPr>
        <w:t>robót budowlanych</w:t>
      </w:r>
      <w:r w:rsidRPr="00D076B2">
        <w:rPr>
          <w:rStyle w:val="Teksttreci"/>
          <w:rFonts w:ascii="Times New Roman" w:hAnsi="Times New Roman" w:cs="Times New Roman"/>
          <w:sz w:val="24"/>
          <w:szCs w:val="24"/>
        </w:rPr>
        <w:t xml:space="preserve"> wykonanych nie wcześniej niż w okresie ostatnich</w:t>
      </w:r>
      <w:r w:rsidRPr="00C41EC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C41EC8">
        <w:rPr>
          <w:rStyle w:val="Teksttreci"/>
          <w:rFonts w:ascii="Times New Roman" w:hAnsi="Times New Roman" w:cs="Times New Roman"/>
          <w:sz w:val="24"/>
          <w:szCs w:val="24"/>
        </w:rPr>
        <w:t>5</w:t>
      </w:r>
      <w:r w:rsidRPr="00C41EC8">
        <w:rPr>
          <w:rStyle w:val="Teksttreci"/>
          <w:rFonts w:ascii="Times New Roman" w:hAnsi="Times New Roman" w:cs="Times New Roman"/>
          <w:sz w:val="24"/>
          <w:szCs w:val="24"/>
        </w:rPr>
        <w:t xml:space="preserve"> lat, </w:t>
      </w:r>
      <w:r w:rsidR="00C41EC8">
        <w:rPr>
          <w:rStyle w:val="Teksttreci"/>
          <w:rFonts w:ascii="Times New Roman" w:hAnsi="Times New Roman" w:cs="Times New Roman"/>
          <w:sz w:val="24"/>
          <w:szCs w:val="24"/>
        </w:rPr>
        <w:t xml:space="preserve">       </w:t>
      </w:r>
      <w:r w:rsidRPr="00C41EC8">
        <w:rPr>
          <w:rStyle w:val="Teksttreci"/>
          <w:rFonts w:ascii="Times New Roman" w:hAnsi="Times New Roman" w:cs="Times New Roman"/>
          <w:sz w:val="24"/>
          <w:szCs w:val="24"/>
        </w:rPr>
        <w:t xml:space="preserve">a jeżeli okres prowadzenia działalności jest krótszy - w tym okresie, wraz z podaniem ich rodzaju, wartości, daty i miejsca wykonania oraz podmiotów, na rzecz których wykazane zamówienia te zostały wykonane, oraz załączeniem dowodów określających czy wykazane zamówienia zostały wykonane należycie, przy czym dowodami, o których mowa, są referencje bądź inne dokumenty sporządzone przez podmiot, na rzecz którego dostawy zostały wykonane, a jeżeli z uzasadnionej przyczyny o obiektywnym charakterze wykonawca nie jest w stanie uzyskać tych dokumentów - inne odpowiednie dokumenty; Wzór wykazu stanowi załącznik nr </w:t>
      </w:r>
      <w:r w:rsidR="00226423">
        <w:rPr>
          <w:rStyle w:val="Teksttreci"/>
          <w:rFonts w:ascii="Times New Roman" w:hAnsi="Times New Roman" w:cs="Times New Roman"/>
          <w:sz w:val="24"/>
          <w:szCs w:val="24"/>
        </w:rPr>
        <w:t>4</w:t>
      </w:r>
      <w:r w:rsidRPr="00C41EC8">
        <w:rPr>
          <w:rStyle w:val="Teksttreci"/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41EC8">
        <w:rPr>
          <w:rStyle w:val="Teksttreci"/>
          <w:rFonts w:ascii="Times New Roman" w:hAnsi="Times New Roman" w:cs="Times New Roman"/>
          <w:sz w:val="24"/>
          <w:szCs w:val="24"/>
        </w:rPr>
        <w:t>swz</w:t>
      </w:r>
      <w:proofErr w:type="spellEnd"/>
      <w:r w:rsidRPr="00C41EC8">
        <w:rPr>
          <w:rStyle w:val="Teksttreci"/>
          <w:rFonts w:ascii="Times New Roman" w:hAnsi="Times New Roman" w:cs="Times New Roman"/>
          <w:sz w:val="24"/>
          <w:szCs w:val="24"/>
        </w:rPr>
        <w:t>;</w:t>
      </w:r>
    </w:p>
    <w:p w14:paraId="2D89F298" w14:textId="77777777" w:rsidR="0072278A" w:rsidRPr="00C41EC8" w:rsidRDefault="0072278A" w:rsidP="0072278A">
      <w:pPr>
        <w:pStyle w:val="Teksttreci0"/>
        <w:shd w:val="clear" w:color="auto" w:fill="auto"/>
        <w:tabs>
          <w:tab w:val="left" w:pos="697"/>
        </w:tabs>
        <w:spacing w:after="0" w:line="240" w:lineRule="auto"/>
        <w:ind w:left="720" w:right="40" w:firstLine="0"/>
        <w:rPr>
          <w:rFonts w:ascii="Times New Roman" w:hAnsi="Times New Roman" w:cs="Times New Roman"/>
          <w:sz w:val="24"/>
          <w:szCs w:val="24"/>
        </w:rPr>
      </w:pPr>
    </w:p>
    <w:p w14:paraId="2D89F299" w14:textId="77777777" w:rsidR="00DA6B38" w:rsidRPr="00C41EC8" w:rsidRDefault="006A36D1" w:rsidP="006B1EBA">
      <w:pPr>
        <w:pStyle w:val="Teksttreci0"/>
        <w:numPr>
          <w:ilvl w:val="2"/>
          <w:numId w:val="2"/>
        </w:numPr>
        <w:shd w:val="clear" w:color="auto" w:fill="auto"/>
        <w:tabs>
          <w:tab w:val="left" w:pos="706"/>
        </w:tabs>
        <w:spacing w:after="0" w:line="240" w:lineRule="auto"/>
        <w:ind w:left="720" w:right="40" w:hanging="340"/>
        <w:rPr>
          <w:rFonts w:ascii="Times New Roman" w:hAnsi="Times New Roman" w:cs="Times New Roman"/>
          <w:sz w:val="24"/>
          <w:szCs w:val="24"/>
        </w:rPr>
      </w:pPr>
      <w:r w:rsidRPr="00C41EC8">
        <w:rPr>
          <w:rStyle w:val="Teksttreci"/>
          <w:rFonts w:ascii="Times New Roman" w:hAnsi="Times New Roman" w:cs="Times New Roman"/>
          <w:sz w:val="24"/>
          <w:szCs w:val="24"/>
        </w:rPr>
        <w:t xml:space="preserve">wykazu osób, skierowanych przez wykonawcę do realizacji zamówienia wraz </w:t>
      </w:r>
      <w:r w:rsidR="00C41EC8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41EC8">
        <w:rPr>
          <w:rStyle w:val="Teksttreci"/>
          <w:rFonts w:ascii="Times New Roman" w:hAnsi="Times New Roman" w:cs="Times New Roman"/>
          <w:sz w:val="24"/>
          <w:szCs w:val="24"/>
        </w:rPr>
        <w:t xml:space="preserve">z informacjami na temat ich kwalifikacji zawodowych, uprawnień, doświadczenia </w:t>
      </w:r>
      <w:r w:rsidR="00C41EC8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</w:t>
      </w:r>
      <w:r w:rsidRPr="00C41EC8">
        <w:rPr>
          <w:rStyle w:val="Teksttreci"/>
          <w:rFonts w:ascii="Times New Roman" w:hAnsi="Times New Roman" w:cs="Times New Roman"/>
          <w:sz w:val="24"/>
          <w:szCs w:val="24"/>
        </w:rPr>
        <w:t xml:space="preserve">i wykształcenia niezbędnych do wykonania zamówienia, a także zakresu wykonywanych przez nie czynności oraz informacją o podstawie do dysponowania tymi osobami. Wzór wykazu stanowi załącznik nr </w:t>
      </w:r>
      <w:r w:rsidR="00226423">
        <w:rPr>
          <w:rStyle w:val="Teksttreci"/>
          <w:rFonts w:ascii="Times New Roman" w:hAnsi="Times New Roman" w:cs="Times New Roman"/>
          <w:sz w:val="24"/>
          <w:szCs w:val="24"/>
        </w:rPr>
        <w:t>5</w:t>
      </w:r>
      <w:r w:rsidRPr="00C41EC8">
        <w:rPr>
          <w:rStyle w:val="Teksttreci"/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41EC8">
        <w:rPr>
          <w:rStyle w:val="Teksttreci"/>
          <w:rFonts w:ascii="Times New Roman" w:hAnsi="Times New Roman" w:cs="Times New Roman"/>
          <w:sz w:val="24"/>
          <w:szCs w:val="24"/>
        </w:rPr>
        <w:t>swz</w:t>
      </w:r>
      <w:proofErr w:type="spellEnd"/>
      <w:r w:rsidRPr="00C41EC8">
        <w:rPr>
          <w:rStyle w:val="Teksttreci"/>
          <w:rFonts w:ascii="Times New Roman" w:hAnsi="Times New Roman" w:cs="Times New Roman"/>
          <w:sz w:val="24"/>
          <w:szCs w:val="24"/>
        </w:rPr>
        <w:t>;</w:t>
      </w:r>
    </w:p>
    <w:p w14:paraId="2D89F29A" w14:textId="77777777" w:rsidR="00DA30E8" w:rsidRPr="00C41EC8" w:rsidRDefault="00DA30E8" w:rsidP="00DA30E8">
      <w:pPr>
        <w:pStyle w:val="Teksttreci0"/>
        <w:shd w:val="clear" w:color="auto" w:fill="auto"/>
        <w:tabs>
          <w:tab w:val="left" w:pos="1009"/>
        </w:tabs>
        <w:spacing w:after="0" w:line="240" w:lineRule="auto"/>
        <w:ind w:right="40" w:firstLine="0"/>
        <w:rPr>
          <w:rFonts w:ascii="Times New Roman" w:hAnsi="Times New Roman" w:cs="Times New Roman"/>
          <w:sz w:val="24"/>
          <w:szCs w:val="24"/>
        </w:rPr>
      </w:pPr>
    </w:p>
    <w:p w14:paraId="2D89F29B" w14:textId="77777777" w:rsidR="00DA6B38" w:rsidRPr="00C41EC8" w:rsidRDefault="008C4B8F" w:rsidP="006B1EBA">
      <w:pPr>
        <w:pStyle w:val="Nagwek30"/>
        <w:keepNext/>
        <w:keepLines/>
        <w:numPr>
          <w:ilvl w:val="0"/>
          <w:numId w:val="3"/>
        </w:numPr>
        <w:shd w:val="clear" w:color="auto" w:fill="auto"/>
        <w:tabs>
          <w:tab w:val="left" w:pos="715"/>
        </w:tabs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bookmarkStart w:id="11" w:name="bookmark13"/>
      <w:r>
        <w:rPr>
          <w:rStyle w:val="Nagwek3"/>
          <w:rFonts w:ascii="Times New Roman" w:hAnsi="Times New Roman" w:cs="Times New Roman"/>
          <w:sz w:val="24"/>
          <w:szCs w:val="24"/>
        </w:rPr>
        <w:t xml:space="preserve"> </w:t>
      </w:r>
      <w:r w:rsidR="006A36D1" w:rsidRPr="00C41EC8">
        <w:rPr>
          <w:rStyle w:val="Nagwek3"/>
          <w:rFonts w:ascii="Times New Roman" w:hAnsi="Times New Roman" w:cs="Times New Roman"/>
          <w:sz w:val="24"/>
          <w:szCs w:val="24"/>
        </w:rPr>
        <w:t>Powierzenie wykonania części zamówienia podwykonawcom</w:t>
      </w:r>
      <w:bookmarkEnd w:id="11"/>
    </w:p>
    <w:p w14:paraId="2D89F29C" w14:textId="77777777" w:rsidR="00DA6B38" w:rsidRPr="00C41EC8" w:rsidRDefault="006A36D1" w:rsidP="006B1EBA">
      <w:pPr>
        <w:pStyle w:val="Teksttreci0"/>
        <w:numPr>
          <w:ilvl w:val="1"/>
          <w:numId w:val="3"/>
        </w:numPr>
        <w:shd w:val="clear" w:color="auto" w:fill="auto"/>
        <w:tabs>
          <w:tab w:val="left" w:pos="371"/>
        </w:tabs>
        <w:spacing w:after="0" w:line="240" w:lineRule="auto"/>
        <w:ind w:left="380" w:right="40" w:hanging="340"/>
        <w:rPr>
          <w:rFonts w:ascii="Times New Roman" w:hAnsi="Times New Roman" w:cs="Times New Roman"/>
          <w:sz w:val="24"/>
          <w:szCs w:val="24"/>
        </w:rPr>
      </w:pPr>
      <w:r w:rsidRPr="00C41EC8">
        <w:rPr>
          <w:rStyle w:val="Teksttreci"/>
          <w:rFonts w:ascii="Times New Roman" w:hAnsi="Times New Roman" w:cs="Times New Roman"/>
          <w:sz w:val="24"/>
          <w:szCs w:val="24"/>
        </w:rPr>
        <w:t xml:space="preserve">Zamawiający dopuszcza udział podwykonawców w realizacji zamówienia. Powierzenie realizacji części zamówienia podwykonawcom nie zwalnia wykonawcy </w:t>
      </w:r>
      <w:r w:rsidR="00C41EC8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41EC8">
        <w:rPr>
          <w:rStyle w:val="Teksttreci"/>
          <w:rFonts w:ascii="Times New Roman" w:hAnsi="Times New Roman" w:cs="Times New Roman"/>
          <w:sz w:val="24"/>
          <w:szCs w:val="24"/>
        </w:rPr>
        <w:t>z odpowiedzialności za prawidłową realizację tego zamówienia.</w:t>
      </w:r>
    </w:p>
    <w:p w14:paraId="2D89F29D" w14:textId="77777777" w:rsidR="00DA6B38" w:rsidRDefault="006A36D1" w:rsidP="006B1EBA">
      <w:pPr>
        <w:pStyle w:val="Teksttreci0"/>
        <w:numPr>
          <w:ilvl w:val="1"/>
          <w:numId w:val="3"/>
        </w:numPr>
        <w:shd w:val="clear" w:color="auto" w:fill="auto"/>
        <w:tabs>
          <w:tab w:val="left" w:pos="386"/>
        </w:tabs>
        <w:spacing w:after="0" w:line="240" w:lineRule="auto"/>
        <w:ind w:left="380" w:right="40" w:hanging="340"/>
        <w:rPr>
          <w:rStyle w:val="Teksttreci"/>
          <w:rFonts w:ascii="Times New Roman" w:hAnsi="Times New Roman" w:cs="Times New Roman"/>
          <w:sz w:val="24"/>
          <w:szCs w:val="24"/>
        </w:rPr>
      </w:pPr>
      <w:r w:rsidRPr="00C41EC8">
        <w:rPr>
          <w:rStyle w:val="Teksttreci"/>
          <w:rFonts w:ascii="Times New Roman" w:hAnsi="Times New Roman" w:cs="Times New Roman"/>
          <w:sz w:val="24"/>
          <w:szCs w:val="24"/>
        </w:rPr>
        <w:t>Zamawiający żąda wskazania przez wykonawcę w ofercie części zamówienia, których wykonanie zamierza powierzyć podwykonawcom, wraz z podaniem firm tych podwykonawców, jeżeli są znani.</w:t>
      </w:r>
    </w:p>
    <w:p w14:paraId="2D89F29E" w14:textId="77777777" w:rsidR="00C41EC8" w:rsidRPr="00C41EC8" w:rsidRDefault="00C41EC8" w:rsidP="00C41EC8">
      <w:pPr>
        <w:pStyle w:val="Teksttreci0"/>
        <w:shd w:val="clear" w:color="auto" w:fill="auto"/>
        <w:tabs>
          <w:tab w:val="left" w:pos="386"/>
        </w:tabs>
        <w:spacing w:after="0" w:line="240" w:lineRule="auto"/>
        <w:ind w:left="380" w:right="40" w:firstLine="0"/>
        <w:rPr>
          <w:rFonts w:ascii="Times New Roman" w:hAnsi="Times New Roman" w:cs="Times New Roman"/>
          <w:sz w:val="24"/>
          <w:szCs w:val="24"/>
        </w:rPr>
      </w:pPr>
    </w:p>
    <w:p w14:paraId="2D89F29F" w14:textId="77777777" w:rsidR="00DA6B38" w:rsidRPr="00C41EC8" w:rsidRDefault="006A36D1" w:rsidP="006B1EBA">
      <w:pPr>
        <w:pStyle w:val="Nagwek30"/>
        <w:keepNext/>
        <w:keepLines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bookmarkStart w:id="12" w:name="bookmark14"/>
      <w:r w:rsidRPr="00C41EC8">
        <w:rPr>
          <w:rStyle w:val="Nagwek3"/>
          <w:rFonts w:ascii="Times New Roman" w:hAnsi="Times New Roman" w:cs="Times New Roman"/>
          <w:sz w:val="24"/>
          <w:szCs w:val="24"/>
        </w:rPr>
        <w:t>Wymagania dotyczące wadium</w:t>
      </w:r>
      <w:bookmarkEnd w:id="12"/>
    </w:p>
    <w:p w14:paraId="3C16A18E" w14:textId="27073255" w:rsidR="00CE756F" w:rsidRPr="00C41EC8" w:rsidRDefault="00130DC6" w:rsidP="00B71017">
      <w:pPr>
        <w:pStyle w:val="Teksttreci0"/>
        <w:shd w:val="clear" w:color="auto" w:fill="auto"/>
        <w:tabs>
          <w:tab w:val="left" w:pos="366"/>
        </w:tabs>
        <w:spacing w:after="0" w:line="240" w:lineRule="auto"/>
        <w:ind w:left="380" w:right="40" w:firstLine="0"/>
        <w:rPr>
          <w:rStyle w:val="Teksttreci"/>
          <w:rFonts w:ascii="Times New Roman" w:hAnsi="Times New Roman" w:cs="Times New Roman"/>
          <w:sz w:val="24"/>
          <w:szCs w:val="24"/>
        </w:rPr>
      </w:pPr>
      <w:r w:rsidRPr="00C41EC8">
        <w:rPr>
          <w:rStyle w:val="Teksttreci"/>
          <w:rFonts w:ascii="Times New Roman" w:hAnsi="Times New Roman" w:cs="Times New Roman"/>
          <w:sz w:val="24"/>
          <w:szCs w:val="24"/>
        </w:rPr>
        <w:t xml:space="preserve">Zamawiający </w:t>
      </w:r>
      <w:r w:rsidR="00CE756F">
        <w:rPr>
          <w:rStyle w:val="Teksttreci"/>
          <w:rFonts w:ascii="Times New Roman" w:hAnsi="Times New Roman" w:cs="Times New Roman"/>
          <w:sz w:val="24"/>
          <w:szCs w:val="24"/>
        </w:rPr>
        <w:t xml:space="preserve">nie </w:t>
      </w:r>
      <w:r w:rsidRPr="00C41EC8">
        <w:rPr>
          <w:rStyle w:val="Teksttreci"/>
          <w:rFonts w:ascii="Times New Roman" w:hAnsi="Times New Roman" w:cs="Times New Roman"/>
          <w:sz w:val="24"/>
          <w:szCs w:val="24"/>
        </w:rPr>
        <w:t>żąda od wykonawcy wniesienia wadium</w:t>
      </w:r>
      <w:r w:rsidR="00CE756F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636C98FF" w14:textId="58B6024D" w:rsidR="002F137D" w:rsidRDefault="002F137D" w:rsidP="009E21F6">
      <w:pPr>
        <w:pStyle w:val="Teksttreci0"/>
        <w:shd w:val="clear" w:color="auto" w:fill="auto"/>
        <w:tabs>
          <w:tab w:val="left" w:pos="366"/>
        </w:tabs>
        <w:spacing w:after="0" w:line="240" w:lineRule="auto"/>
        <w:ind w:right="40" w:firstLine="0"/>
        <w:rPr>
          <w:rStyle w:val="Nagwek3"/>
          <w:rFonts w:ascii="Times New Roman" w:hAnsi="Times New Roman" w:cs="Times New Roman"/>
          <w:sz w:val="24"/>
          <w:szCs w:val="24"/>
        </w:rPr>
      </w:pPr>
      <w:bookmarkStart w:id="13" w:name="bookmark15"/>
    </w:p>
    <w:p w14:paraId="2D89F2AC" w14:textId="77777777" w:rsidR="00DA6B38" w:rsidRPr="008C4B8F" w:rsidRDefault="006A36D1" w:rsidP="00F00C51">
      <w:pPr>
        <w:pStyle w:val="Nagwek30"/>
        <w:keepNext/>
        <w:keepLines/>
        <w:shd w:val="clear" w:color="auto" w:fill="auto"/>
        <w:spacing w:line="240" w:lineRule="auto"/>
        <w:ind w:left="328" w:firstLine="0"/>
        <w:rPr>
          <w:rFonts w:ascii="Times New Roman" w:hAnsi="Times New Roman" w:cs="Times New Roman"/>
          <w:sz w:val="24"/>
          <w:szCs w:val="24"/>
        </w:rPr>
      </w:pPr>
      <w:r w:rsidRPr="008C4B8F">
        <w:rPr>
          <w:rStyle w:val="Nagwek3"/>
          <w:rFonts w:ascii="Times New Roman" w:hAnsi="Times New Roman" w:cs="Times New Roman"/>
          <w:sz w:val="24"/>
          <w:szCs w:val="24"/>
        </w:rPr>
        <w:t>XIII. Sposób przygotowania oferty</w:t>
      </w:r>
      <w:bookmarkEnd w:id="13"/>
    </w:p>
    <w:p w14:paraId="2D89F2AD" w14:textId="77777777" w:rsidR="00DA6B38" w:rsidRPr="008C4B8F" w:rsidRDefault="006A36D1" w:rsidP="00F00C51">
      <w:pPr>
        <w:pStyle w:val="Nagwek30"/>
        <w:keepNext/>
        <w:keepLines/>
        <w:shd w:val="clear" w:color="auto" w:fill="auto"/>
        <w:spacing w:line="240" w:lineRule="auto"/>
        <w:ind w:left="348" w:firstLine="0"/>
        <w:rPr>
          <w:rFonts w:ascii="Times New Roman" w:hAnsi="Times New Roman" w:cs="Times New Roman"/>
          <w:sz w:val="24"/>
          <w:szCs w:val="24"/>
        </w:rPr>
      </w:pPr>
      <w:bookmarkStart w:id="14" w:name="bookmark16"/>
      <w:r w:rsidRPr="008C4B8F">
        <w:rPr>
          <w:rStyle w:val="Nagwek3"/>
          <w:rFonts w:ascii="Times New Roman" w:hAnsi="Times New Roman" w:cs="Times New Roman"/>
          <w:sz w:val="24"/>
          <w:szCs w:val="24"/>
        </w:rPr>
        <w:t>Wymagania ogólne</w:t>
      </w:r>
      <w:bookmarkEnd w:id="14"/>
    </w:p>
    <w:p w14:paraId="2D89F2AE" w14:textId="704EEA85" w:rsidR="00DA6B38" w:rsidRPr="008C4B8F" w:rsidRDefault="006A36D1" w:rsidP="00F00C51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after="0" w:line="240" w:lineRule="auto"/>
        <w:ind w:left="348" w:firstLine="0"/>
        <w:rPr>
          <w:rFonts w:ascii="Times New Roman" w:hAnsi="Times New Roman" w:cs="Times New Roman"/>
          <w:sz w:val="24"/>
          <w:szCs w:val="24"/>
        </w:rPr>
      </w:pPr>
      <w:r w:rsidRPr="008C4B8F">
        <w:rPr>
          <w:rStyle w:val="Teksttreci"/>
          <w:rFonts w:ascii="Times New Roman" w:hAnsi="Times New Roman" w:cs="Times New Roman"/>
          <w:sz w:val="24"/>
          <w:szCs w:val="24"/>
        </w:rPr>
        <w:t>Każdy Wykonawca może złożyć tylko jedną ofertę.</w:t>
      </w:r>
      <w:r w:rsidR="00F00C51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</w:p>
    <w:p w14:paraId="2D89F2AF" w14:textId="77777777" w:rsidR="00DA6B38" w:rsidRPr="008C4B8F" w:rsidRDefault="006A36D1" w:rsidP="00F00C51">
      <w:pPr>
        <w:pStyle w:val="Teksttreci0"/>
        <w:numPr>
          <w:ilvl w:val="0"/>
          <w:numId w:val="4"/>
        </w:numPr>
        <w:shd w:val="clear" w:color="auto" w:fill="auto"/>
        <w:tabs>
          <w:tab w:val="left" w:pos="370"/>
        </w:tabs>
        <w:spacing w:after="0" w:line="240" w:lineRule="auto"/>
        <w:ind w:left="348" w:firstLine="0"/>
        <w:rPr>
          <w:rFonts w:ascii="Times New Roman" w:hAnsi="Times New Roman" w:cs="Times New Roman"/>
          <w:sz w:val="24"/>
          <w:szCs w:val="24"/>
        </w:rPr>
      </w:pPr>
      <w:r w:rsidRPr="008C4B8F">
        <w:rPr>
          <w:rStyle w:val="Teksttreci"/>
          <w:rFonts w:ascii="Times New Roman" w:hAnsi="Times New Roman" w:cs="Times New Roman"/>
          <w:sz w:val="24"/>
          <w:szCs w:val="24"/>
        </w:rPr>
        <w:t xml:space="preserve">Ofertę wykonawca sporządza pod rygorem nieważności w postaci </w:t>
      </w:r>
      <w:r w:rsidR="0097481E">
        <w:rPr>
          <w:rStyle w:val="Teksttreci"/>
          <w:rFonts w:ascii="Times New Roman" w:hAnsi="Times New Roman" w:cs="Times New Roman"/>
          <w:sz w:val="24"/>
          <w:szCs w:val="24"/>
        </w:rPr>
        <w:t>pisemnej.</w:t>
      </w:r>
      <w:r w:rsidRPr="008C4B8F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8C4B8F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2D89F2B0" w14:textId="77777777" w:rsidR="00DA6B38" w:rsidRPr="008C4B8F" w:rsidRDefault="006A36D1" w:rsidP="00F00C51">
      <w:pPr>
        <w:pStyle w:val="Teksttreci0"/>
        <w:numPr>
          <w:ilvl w:val="0"/>
          <w:numId w:val="4"/>
        </w:numPr>
        <w:shd w:val="clear" w:color="auto" w:fill="auto"/>
        <w:tabs>
          <w:tab w:val="left" w:pos="366"/>
        </w:tabs>
        <w:spacing w:after="0" w:line="240" w:lineRule="auto"/>
        <w:ind w:left="348" w:firstLine="0"/>
        <w:rPr>
          <w:rFonts w:ascii="Times New Roman" w:hAnsi="Times New Roman" w:cs="Times New Roman"/>
          <w:sz w:val="24"/>
          <w:szCs w:val="24"/>
        </w:rPr>
      </w:pPr>
      <w:r w:rsidRPr="008C4B8F">
        <w:rPr>
          <w:rStyle w:val="Teksttreci"/>
          <w:rFonts w:ascii="Times New Roman" w:hAnsi="Times New Roman" w:cs="Times New Roman"/>
          <w:sz w:val="24"/>
          <w:szCs w:val="24"/>
        </w:rPr>
        <w:t>Oferta musi być podpisana przez osobę umocowaną.</w:t>
      </w:r>
    </w:p>
    <w:p w14:paraId="2D89F2B1" w14:textId="77777777" w:rsidR="00DA6B38" w:rsidRDefault="006A36D1" w:rsidP="00F00C51">
      <w:pPr>
        <w:pStyle w:val="Teksttreci0"/>
        <w:numPr>
          <w:ilvl w:val="0"/>
          <w:numId w:val="4"/>
        </w:numPr>
        <w:shd w:val="clear" w:color="auto" w:fill="auto"/>
        <w:tabs>
          <w:tab w:val="left" w:pos="366"/>
        </w:tabs>
        <w:spacing w:after="0" w:line="240" w:lineRule="auto"/>
        <w:ind w:left="348" w:firstLine="0"/>
        <w:rPr>
          <w:rStyle w:val="Teksttreci"/>
          <w:rFonts w:ascii="Times New Roman" w:hAnsi="Times New Roman" w:cs="Times New Roman"/>
          <w:sz w:val="24"/>
          <w:szCs w:val="24"/>
        </w:rPr>
      </w:pPr>
      <w:r w:rsidRPr="008C4B8F">
        <w:rPr>
          <w:rStyle w:val="Teksttreci"/>
          <w:rFonts w:ascii="Times New Roman" w:hAnsi="Times New Roman" w:cs="Times New Roman"/>
          <w:sz w:val="24"/>
          <w:szCs w:val="24"/>
        </w:rPr>
        <w:t>Wykonawca ponosi wszelkie koszty związane z przygotowaniem i złożeniem oferty.</w:t>
      </w:r>
    </w:p>
    <w:p w14:paraId="2D89F2B2" w14:textId="77777777" w:rsidR="0097481E" w:rsidRPr="008C4B8F" w:rsidRDefault="0097481E" w:rsidP="0097481E">
      <w:pPr>
        <w:pStyle w:val="Teksttreci0"/>
        <w:shd w:val="clear" w:color="auto" w:fill="auto"/>
        <w:tabs>
          <w:tab w:val="left" w:pos="366"/>
        </w:tabs>
        <w:spacing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</w:p>
    <w:p w14:paraId="2D89F2B3" w14:textId="77777777" w:rsidR="00DA6B38" w:rsidRPr="008C4B8F" w:rsidRDefault="006A36D1" w:rsidP="00F00C51">
      <w:pPr>
        <w:pStyle w:val="Nagwek30"/>
        <w:keepNext/>
        <w:keepLines/>
        <w:shd w:val="clear" w:color="auto" w:fill="auto"/>
        <w:spacing w:line="240" w:lineRule="auto"/>
        <w:ind w:left="20" w:firstLine="328"/>
        <w:rPr>
          <w:rFonts w:ascii="Times New Roman" w:hAnsi="Times New Roman" w:cs="Times New Roman"/>
          <w:sz w:val="24"/>
          <w:szCs w:val="24"/>
        </w:rPr>
      </w:pPr>
      <w:bookmarkStart w:id="15" w:name="bookmark17"/>
      <w:r w:rsidRPr="008C4B8F">
        <w:rPr>
          <w:rStyle w:val="Nagwek3"/>
          <w:rFonts w:ascii="Times New Roman" w:hAnsi="Times New Roman" w:cs="Times New Roman"/>
          <w:sz w:val="24"/>
          <w:szCs w:val="24"/>
        </w:rPr>
        <w:t>Zawartość oferty</w:t>
      </w:r>
      <w:bookmarkEnd w:id="15"/>
    </w:p>
    <w:p w14:paraId="255BDE92" w14:textId="5FC680EE" w:rsidR="00134960" w:rsidRPr="008C4B8F" w:rsidRDefault="00134960" w:rsidP="00134960">
      <w:pPr>
        <w:pStyle w:val="Teksttreci0"/>
        <w:shd w:val="clear" w:color="auto" w:fill="auto"/>
        <w:tabs>
          <w:tab w:val="left" w:pos="361"/>
        </w:tabs>
        <w:spacing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16" w:name="bookmark19"/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Pr="008C4B8F">
        <w:rPr>
          <w:rStyle w:val="Teksttreci"/>
          <w:rFonts w:ascii="Times New Roman" w:hAnsi="Times New Roman" w:cs="Times New Roman"/>
          <w:sz w:val="24"/>
          <w:szCs w:val="24"/>
        </w:rPr>
        <w:t>Oferta składa się z: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</w:p>
    <w:p w14:paraId="50764813" w14:textId="77777777" w:rsidR="00134960" w:rsidRPr="008C4B8F" w:rsidRDefault="00134960" w:rsidP="00134960">
      <w:pPr>
        <w:pStyle w:val="Teksttreci0"/>
        <w:numPr>
          <w:ilvl w:val="1"/>
          <w:numId w:val="4"/>
        </w:numPr>
        <w:shd w:val="clear" w:color="auto" w:fill="auto"/>
        <w:tabs>
          <w:tab w:val="left" w:pos="692"/>
        </w:tabs>
        <w:spacing w:after="0" w:line="240" w:lineRule="auto"/>
        <w:ind w:left="740" w:right="20" w:hanging="360"/>
        <w:rPr>
          <w:rFonts w:ascii="Times New Roman" w:hAnsi="Times New Roman" w:cs="Times New Roman"/>
          <w:sz w:val="24"/>
          <w:szCs w:val="24"/>
        </w:rPr>
      </w:pPr>
      <w:r w:rsidRPr="008C4B8F">
        <w:rPr>
          <w:rStyle w:val="Teksttreci"/>
          <w:rFonts w:ascii="Times New Roman" w:hAnsi="Times New Roman" w:cs="Times New Roman"/>
          <w:sz w:val="24"/>
          <w:szCs w:val="24"/>
        </w:rPr>
        <w:t>formularza oferty (wzór formularza oferty z</w:t>
      </w:r>
      <w:r>
        <w:rPr>
          <w:rStyle w:val="Teksttreci"/>
          <w:rFonts w:ascii="Times New Roman" w:hAnsi="Times New Roman" w:cs="Times New Roman"/>
          <w:sz w:val="24"/>
          <w:szCs w:val="24"/>
        </w:rPr>
        <w:t>ostał określony w załączniku 1</w:t>
      </w:r>
      <w:r w:rsidRPr="008C4B8F">
        <w:rPr>
          <w:rStyle w:val="Teksttreci"/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C4B8F">
        <w:rPr>
          <w:rStyle w:val="Teksttreci"/>
          <w:rFonts w:ascii="Times New Roman" w:hAnsi="Times New Roman" w:cs="Times New Roman"/>
          <w:sz w:val="24"/>
          <w:szCs w:val="24"/>
        </w:rPr>
        <w:t>swz</w:t>
      </w:r>
      <w:proofErr w:type="spellEnd"/>
      <w:r w:rsidRPr="008C4B8F">
        <w:rPr>
          <w:rStyle w:val="Teksttreci"/>
          <w:rFonts w:ascii="Times New Roman" w:hAnsi="Times New Roman" w:cs="Times New Roman"/>
          <w:sz w:val="24"/>
          <w:szCs w:val="24"/>
        </w:rPr>
        <w:t>);</w:t>
      </w:r>
    </w:p>
    <w:p w14:paraId="64B7F437" w14:textId="77777777" w:rsidR="00134960" w:rsidRPr="008C4B8F" w:rsidRDefault="00134960" w:rsidP="00134960">
      <w:pPr>
        <w:pStyle w:val="Teksttreci0"/>
        <w:numPr>
          <w:ilvl w:val="1"/>
          <w:numId w:val="4"/>
        </w:numPr>
        <w:shd w:val="clear" w:color="auto" w:fill="auto"/>
        <w:tabs>
          <w:tab w:val="left" w:pos="706"/>
        </w:tabs>
        <w:spacing w:after="0" w:line="240" w:lineRule="auto"/>
        <w:ind w:left="740" w:right="20" w:hanging="360"/>
        <w:rPr>
          <w:rFonts w:ascii="Times New Roman" w:hAnsi="Times New Roman" w:cs="Times New Roman"/>
          <w:sz w:val="24"/>
          <w:szCs w:val="24"/>
        </w:rPr>
      </w:pPr>
      <w:r w:rsidRPr="008C4B8F">
        <w:rPr>
          <w:rStyle w:val="Teksttreci"/>
          <w:rFonts w:ascii="Times New Roman" w:hAnsi="Times New Roman" w:cs="Times New Roman"/>
          <w:sz w:val="24"/>
          <w:szCs w:val="24"/>
        </w:rPr>
        <w:t xml:space="preserve">oświadczenia o niepodleganiu wykluczeniu i spełnianiu warunków udziału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C4B8F">
        <w:rPr>
          <w:rStyle w:val="Teksttreci"/>
          <w:rFonts w:ascii="Times New Roman" w:hAnsi="Times New Roman" w:cs="Times New Roman"/>
          <w:sz w:val="24"/>
          <w:szCs w:val="24"/>
        </w:rPr>
        <w:t xml:space="preserve">w postępowaniu (wzór oświadczenia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został określony w załączniku </w:t>
      </w:r>
      <w:r w:rsidRPr="008C4B8F">
        <w:rPr>
          <w:rStyle w:val="Teksttreci"/>
          <w:rFonts w:ascii="Times New Roman" w:hAnsi="Times New Roman" w:cs="Times New Roman"/>
          <w:sz w:val="24"/>
          <w:szCs w:val="24"/>
        </w:rPr>
        <w:t xml:space="preserve">2 do </w:t>
      </w:r>
      <w:proofErr w:type="spellStart"/>
      <w:r w:rsidRPr="008C4B8F">
        <w:rPr>
          <w:rStyle w:val="Teksttreci"/>
          <w:rFonts w:ascii="Times New Roman" w:hAnsi="Times New Roman" w:cs="Times New Roman"/>
          <w:sz w:val="24"/>
          <w:szCs w:val="24"/>
        </w:rPr>
        <w:t>swz</w:t>
      </w:r>
      <w:proofErr w:type="spellEnd"/>
      <w:r w:rsidRPr="008C4B8F">
        <w:rPr>
          <w:rStyle w:val="Teksttreci"/>
          <w:rFonts w:ascii="Times New Roman" w:hAnsi="Times New Roman" w:cs="Times New Roman"/>
          <w:sz w:val="24"/>
          <w:szCs w:val="24"/>
        </w:rPr>
        <w:t>);</w:t>
      </w:r>
    </w:p>
    <w:p w14:paraId="0020D0BB" w14:textId="77777777" w:rsidR="00134960" w:rsidRPr="008C4B8F" w:rsidRDefault="00134960" w:rsidP="00134960">
      <w:pPr>
        <w:pStyle w:val="Teksttreci0"/>
        <w:numPr>
          <w:ilvl w:val="1"/>
          <w:numId w:val="4"/>
        </w:numPr>
        <w:shd w:val="clear" w:color="auto" w:fill="auto"/>
        <w:tabs>
          <w:tab w:val="left" w:pos="706"/>
        </w:tabs>
        <w:spacing w:after="0" w:line="240" w:lineRule="auto"/>
        <w:ind w:left="740" w:right="20" w:hanging="360"/>
        <w:rPr>
          <w:rFonts w:ascii="Times New Roman" w:hAnsi="Times New Roman" w:cs="Times New Roman"/>
          <w:sz w:val="24"/>
          <w:szCs w:val="24"/>
        </w:rPr>
      </w:pPr>
      <w:r w:rsidRPr="008C4B8F">
        <w:rPr>
          <w:rStyle w:val="Teksttreci"/>
          <w:rFonts w:ascii="Times New Roman" w:hAnsi="Times New Roman" w:cs="Times New Roman"/>
          <w:sz w:val="24"/>
          <w:szCs w:val="24"/>
        </w:rPr>
        <w:t>zobowiązania podmiotów udostępniających zasoby do oddania do dyspozycji wykonawcy niezbędnych zasobów do realizacji zamówienia - o ile wykonawca polega na takich zasobach w celu wykazania spełnienia warunków (wzór z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obowiązania stanowi załącznik </w:t>
      </w:r>
      <w:r w:rsidRPr="008C4B8F">
        <w:rPr>
          <w:rStyle w:val="Teksttreci"/>
          <w:rFonts w:ascii="Times New Roman" w:hAnsi="Times New Roman" w:cs="Times New Roman"/>
          <w:sz w:val="24"/>
          <w:szCs w:val="24"/>
        </w:rPr>
        <w:t xml:space="preserve">3 do </w:t>
      </w:r>
      <w:proofErr w:type="spellStart"/>
      <w:r w:rsidRPr="008C4B8F">
        <w:rPr>
          <w:rStyle w:val="Teksttreci"/>
          <w:rFonts w:ascii="Times New Roman" w:hAnsi="Times New Roman" w:cs="Times New Roman"/>
          <w:sz w:val="24"/>
          <w:szCs w:val="24"/>
        </w:rPr>
        <w:t>swz</w:t>
      </w:r>
      <w:proofErr w:type="spellEnd"/>
      <w:r w:rsidRPr="008C4B8F">
        <w:rPr>
          <w:rStyle w:val="Teksttreci"/>
          <w:rFonts w:ascii="Times New Roman" w:hAnsi="Times New Roman" w:cs="Times New Roman"/>
          <w:sz w:val="24"/>
          <w:szCs w:val="24"/>
        </w:rPr>
        <w:t>);</w:t>
      </w:r>
    </w:p>
    <w:p w14:paraId="05F434E2" w14:textId="77777777" w:rsidR="00134960" w:rsidRPr="008C4B8F" w:rsidRDefault="00134960" w:rsidP="00134960">
      <w:pPr>
        <w:pStyle w:val="Teksttreci0"/>
        <w:numPr>
          <w:ilvl w:val="1"/>
          <w:numId w:val="4"/>
        </w:numPr>
        <w:shd w:val="clear" w:color="auto" w:fill="auto"/>
        <w:tabs>
          <w:tab w:val="left" w:pos="716"/>
        </w:tabs>
        <w:spacing w:after="0" w:line="240" w:lineRule="auto"/>
        <w:ind w:left="740" w:right="20" w:hanging="360"/>
        <w:rPr>
          <w:rFonts w:ascii="Times New Roman" w:hAnsi="Times New Roman" w:cs="Times New Roman"/>
          <w:sz w:val="24"/>
          <w:szCs w:val="24"/>
        </w:rPr>
      </w:pPr>
      <w:r w:rsidRPr="008C4B8F">
        <w:rPr>
          <w:rStyle w:val="Teksttreci"/>
          <w:rFonts w:ascii="Times New Roman" w:hAnsi="Times New Roman" w:cs="Times New Roman"/>
          <w:sz w:val="24"/>
          <w:szCs w:val="24"/>
        </w:rPr>
        <w:t>dokumentu potwierdzającego umocowanie do reprezentacji wykonawcy lub podmiotów udostępniających zasoby.</w:t>
      </w:r>
    </w:p>
    <w:p w14:paraId="049D7642" w14:textId="77777777" w:rsidR="00134960" w:rsidRPr="0097481E" w:rsidRDefault="00134960" w:rsidP="00134960">
      <w:pPr>
        <w:pStyle w:val="Teksttreci0"/>
        <w:numPr>
          <w:ilvl w:val="1"/>
          <w:numId w:val="4"/>
        </w:numPr>
        <w:shd w:val="clear" w:color="auto" w:fill="auto"/>
        <w:tabs>
          <w:tab w:val="left" w:pos="697"/>
        </w:tabs>
        <w:spacing w:after="0" w:line="240" w:lineRule="auto"/>
        <w:ind w:left="740" w:right="20" w:hanging="360"/>
        <w:rPr>
          <w:rFonts w:ascii="Times New Roman" w:hAnsi="Times New Roman" w:cs="Times New Roman"/>
          <w:sz w:val="24"/>
          <w:szCs w:val="24"/>
        </w:rPr>
      </w:pPr>
      <w:r w:rsidRPr="0097481E">
        <w:rPr>
          <w:rStyle w:val="Teksttreci"/>
          <w:rFonts w:ascii="Times New Roman" w:hAnsi="Times New Roman" w:cs="Times New Roman"/>
          <w:sz w:val="24"/>
          <w:szCs w:val="24"/>
        </w:rPr>
        <w:t xml:space="preserve">pełnomocnictwa wskazującego, że osoba występująca w imieniu wykonawcy lub pełnomocnik występujący w imieniu wykonawców wspólnie ubiegających się                      o udzielenie zamówienia, jest do tego umocowana. </w:t>
      </w:r>
    </w:p>
    <w:p w14:paraId="27CE6DA6" w14:textId="77777777" w:rsidR="00134960" w:rsidRPr="008C4B8F" w:rsidRDefault="00134960" w:rsidP="00134960">
      <w:pPr>
        <w:pStyle w:val="Teksttreci0"/>
        <w:numPr>
          <w:ilvl w:val="1"/>
          <w:numId w:val="4"/>
        </w:numPr>
        <w:shd w:val="clear" w:color="auto" w:fill="auto"/>
        <w:tabs>
          <w:tab w:val="left" w:pos="697"/>
        </w:tabs>
        <w:spacing w:after="0" w:line="240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 w:rsidRPr="0097481E">
        <w:rPr>
          <w:rStyle w:val="Teksttreci"/>
          <w:rFonts w:ascii="Times New Roman" w:hAnsi="Times New Roman" w:cs="Times New Roman"/>
          <w:sz w:val="24"/>
          <w:szCs w:val="24"/>
        </w:rPr>
        <w:t xml:space="preserve">wykazu </w:t>
      </w:r>
      <w:r>
        <w:rPr>
          <w:rStyle w:val="Teksttreci"/>
          <w:rFonts w:ascii="Times New Roman" w:hAnsi="Times New Roman" w:cs="Times New Roman"/>
          <w:sz w:val="24"/>
          <w:szCs w:val="24"/>
        </w:rPr>
        <w:t>robót</w:t>
      </w:r>
      <w:r w:rsidRPr="0097481E">
        <w:rPr>
          <w:rStyle w:val="Teksttreci"/>
          <w:rFonts w:ascii="Times New Roman" w:hAnsi="Times New Roman" w:cs="Times New Roman"/>
          <w:sz w:val="24"/>
          <w:szCs w:val="24"/>
        </w:rPr>
        <w:t>,</w:t>
      </w:r>
    </w:p>
    <w:p w14:paraId="3551384A" w14:textId="77777777" w:rsidR="00134960" w:rsidRDefault="00134960" w:rsidP="00134960">
      <w:pPr>
        <w:pStyle w:val="Teksttreci0"/>
        <w:numPr>
          <w:ilvl w:val="1"/>
          <w:numId w:val="4"/>
        </w:numPr>
        <w:shd w:val="clear" w:color="auto" w:fill="auto"/>
        <w:tabs>
          <w:tab w:val="left" w:pos="754"/>
        </w:tabs>
        <w:spacing w:after="0" w:line="240" w:lineRule="auto"/>
        <w:ind w:left="380" w:firstLine="0"/>
        <w:rPr>
          <w:rStyle w:val="Teksttreci"/>
          <w:rFonts w:ascii="Times New Roman" w:hAnsi="Times New Roman" w:cs="Times New Roman"/>
          <w:sz w:val="24"/>
          <w:szCs w:val="24"/>
        </w:rPr>
      </w:pPr>
      <w:r w:rsidRPr="008C4B8F">
        <w:rPr>
          <w:rStyle w:val="Teksttreci"/>
          <w:rFonts w:ascii="Times New Roman" w:hAnsi="Times New Roman" w:cs="Times New Roman"/>
          <w:sz w:val="24"/>
          <w:szCs w:val="24"/>
        </w:rPr>
        <w:t>wykazu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C4B8F">
        <w:rPr>
          <w:rStyle w:val="Teksttreci"/>
          <w:rFonts w:ascii="Times New Roman" w:hAnsi="Times New Roman" w:cs="Times New Roman"/>
          <w:sz w:val="24"/>
          <w:szCs w:val="24"/>
        </w:rPr>
        <w:t>osób</w:t>
      </w:r>
    </w:p>
    <w:p w14:paraId="17F5CCB8" w14:textId="77777777" w:rsidR="00134960" w:rsidRPr="002442F5" w:rsidRDefault="00134960" w:rsidP="00134960">
      <w:pPr>
        <w:pStyle w:val="Teksttreci0"/>
        <w:numPr>
          <w:ilvl w:val="1"/>
          <w:numId w:val="4"/>
        </w:numPr>
        <w:shd w:val="clear" w:color="auto" w:fill="auto"/>
        <w:tabs>
          <w:tab w:val="left" w:pos="754"/>
        </w:tabs>
        <w:spacing w:after="0" w:line="240" w:lineRule="auto"/>
        <w:ind w:left="380" w:firstLine="0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2442F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kosztorys ofertowy</w:t>
      </w:r>
    </w:p>
    <w:p w14:paraId="7D26933D" w14:textId="77777777" w:rsidR="004F4594" w:rsidRPr="004F4594" w:rsidRDefault="004F4594" w:rsidP="00134960">
      <w:pPr>
        <w:pStyle w:val="Teksttreci0"/>
        <w:shd w:val="clear" w:color="auto" w:fill="auto"/>
        <w:tabs>
          <w:tab w:val="left" w:pos="754"/>
        </w:tabs>
        <w:spacing w:after="0" w:line="240" w:lineRule="auto"/>
        <w:ind w:firstLine="0"/>
        <w:rPr>
          <w:rStyle w:val="Nagwek3"/>
          <w:rFonts w:ascii="Times New Roman" w:hAnsi="Times New Roman" w:cs="Times New Roman"/>
          <w:sz w:val="24"/>
          <w:szCs w:val="24"/>
        </w:rPr>
      </w:pPr>
    </w:p>
    <w:p w14:paraId="2D89F2BE" w14:textId="5EC684D1" w:rsidR="00DA6B38" w:rsidRPr="00AF51EB" w:rsidRDefault="006A36D1" w:rsidP="00320306">
      <w:pPr>
        <w:pStyle w:val="Nagwek30"/>
        <w:keepNext/>
        <w:keepLines/>
        <w:shd w:val="clear" w:color="auto" w:fill="auto"/>
        <w:spacing w:line="240" w:lineRule="auto"/>
        <w:ind w:left="380" w:firstLine="0"/>
        <w:rPr>
          <w:rFonts w:ascii="Times New Roman" w:hAnsi="Times New Roman" w:cs="Times New Roman"/>
          <w:sz w:val="24"/>
          <w:szCs w:val="24"/>
        </w:rPr>
      </w:pPr>
      <w:r w:rsidRPr="00AF51EB">
        <w:rPr>
          <w:rStyle w:val="Nagwek3"/>
          <w:rFonts w:ascii="Times New Roman" w:hAnsi="Times New Roman" w:cs="Times New Roman"/>
          <w:sz w:val="24"/>
          <w:szCs w:val="24"/>
        </w:rPr>
        <w:t>Tajemnica przedsiębiorstwa</w:t>
      </w:r>
      <w:bookmarkEnd w:id="16"/>
      <w:r w:rsidR="00320306">
        <w:rPr>
          <w:rStyle w:val="Nagwek3"/>
          <w:rFonts w:ascii="Times New Roman" w:hAnsi="Times New Roman" w:cs="Times New Roman"/>
          <w:sz w:val="24"/>
          <w:szCs w:val="24"/>
        </w:rPr>
        <w:t xml:space="preserve"> </w:t>
      </w:r>
    </w:p>
    <w:p w14:paraId="2D89F2BF" w14:textId="77777777" w:rsidR="00DA6B38" w:rsidRDefault="006A36D1" w:rsidP="004F4594">
      <w:pPr>
        <w:pStyle w:val="Teksttreci0"/>
        <w:shd w:val="clear" w:color="auto" w:fill="auto"/>
        <w:tabs>
          <w:tab w:val="left" w:pos="362"/>
        </w:tabs>
        <w:spacing w:after="0" w:line="240" w:lineRule="auto"/>
        <w:ind w:left="380" w:right="40" w:firstLine="0"/>
        <w:rPr>
          <w:rStyle w:val="Teksttreci"/>
          <w:rFonts w:ascii="Times New Roman" w:hAnsi="Times New Roman" w:cs="Times New Roman"/>
          <w:sz w:val="24"/>
          <w:szCs w:val="24"/>
        </w:rPr>
      </w:pPr>
      <w:r w:rsidRPr="00AF51EB">
        <w:rPr>
          <w:rStyle w:val="Teksttreci"/>
          <w:rFonts w:ascii="Times New Roman" w:hAnsi="Times New Roman" w:cs="Times New Roman"/>
          <w:sz w:val="24"/>
          <w:szCs w:val="24"/>
        </w:rPr>
        <w:t xml:space="preserve">Jeżeli Wykonawca zastrzega, że informacje objęte tajemnicą przedsiębiorstwa </w:t>
      </w:r>
      <w:r w:rsidR="00AF51EB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F51EB">
        <w:rPr>
          <w:rStyle w:val="Teksttreci"/>
          <w:rFonts w:ascii="Times New Roman" w:hAnsi="Times New Roman" w:cs="Times New Roman"/>
          <w:sz w:val="24"/>
          <w:szCs w:val="24"/>
        </w:rPr>
        <w:t xml:space="preserve">w rozumieniu przepisów o zwalczaniu nieuczciwej konkurencji, nie mogą być udostępniane, informacje te należy umieścić w odrębnym pliku, oznaczonym "Informacje stanowiące tajemnicę przedsiębiorstwa". Informację o zastrzeżeniu danych dokumentów stanowiących tajemnicę przedsiębiorstwa należy podać również w formularzu oferty. Jednocześnie wykonawca obowiązany jest wykazać, że zastrzeżone przez niego informacje </w:t>
      </w:r>
      <w:r w:rsidRPr="00AF51EB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stanowią tajemnicę przedsiębiorstwa. Wyjaśnienia w tym zakresie powinny być przekazane wraz z informacjami stanowiącymi tajemnicę przedsiębiorstwa.</w:t>
      </w:r>
    </w:p>
    <w:p w14:paraId="2D89F2C0" w14:textId="77777777" w:rsidR="00AF51EB" w:rsidRPr="00AF51EB" w:rsidRDefault="00AF51EB" w:rsidP="00AF51EB">
      <w:pPr>
        <w:pStyle w:val="Teksttreci0"/>
        <w:shd w:val="clear" w:color="auto" w:fill="auto"/>
        <w:tabs>
          <w:tab w:val="left" w:pos="362"/>
        </w:tabs>
        <w:spacing w:after="0" w:line="240" w:lineRule="auto"/>
        <w:ind w:left="380" w:right="40" w:firstLine="0"/>
        <w:rPr>
          <w:rFonts w:ascii="Times New Roman" w:hAnsi="Times New Roman" w:cs="Times New Roman"/>
          <w:sz w:val="24"/>
          <w:szCs w:val="24"/>
        </w:rPr>
      </w:pPr>
    </w:p>
    <w:p w14:paraId="2D89F2C1" w14:textId="1CA771D4" w:rsidR="00DA6B38" w:rsidRPr="00AF51EB" w:rsidRDefault="006A36D1" w:rsidP="00320306">
      <w:pPr>
        <w:pStyle w:val="Nagwek30"/>
        <w:keepNext/>
        <w:keepLines/>
        <w:shd w:val="clear" w:color="auto" w:fill="auto"/>
        <w:spacing w:line="240" w:lineRule="auto"/>
        <w:ind w:left="380" w:firstLine="0"/>
        <w:rPr>
          <w:rFonts w:ascii="Times New Roman" w:hAnsi="Times New Roman" w:cs="Times New Roman"/>
          <w:sz w:val="24"/>
          <w:szCs w:val="24"/>
        </w:rPr>
      </w:pPr>
      <w:bookmarkStart w:id="17" w:name="bookmark20"/>
      <w:r w:rsidRPr="00AF51EB">
        <w:rPr>
          <w:rStyle w:val="Nagwek3"/>
          <w:rFonts w:ascii="Times New Roman" w:hAnsi="Times New Roman" w:cs="Times New Roman"/>
          <w:sz w:val="24"/>
          <w:szCs w:val="24"/>
        </w:rPr>
        <w:t>Zmiana lub wycofanie oferty:</w:t>
      </w:r>
      <w:bookmarkEnd w:id="17"/>
      <w:r w:rsidR="004F4594">
        <w:rPr>
          <w:rStyle w:val="Nagwek3"/>
          <w:rFonts w:ascii="Times New Roman" w:hAnsi="Times New Roman" w:cs="Times New Roman"/>
          <w:sz w:val="24"/>
          <w:szCs w:val="24"/>
        </w:rPr>
        <w:t xml:space="preserve"> </w:t>
      </w:r>
      <w:r w:rsidR="00320306">
        <w:rPr>
          <w:rStyle w:val="Nagwek3"/>
          <w:rFonts w:ascii="Times New Roman" w:hAnsi="Times New Roman" w:cs="Times New Roman"/>
          <w:sz w:val="24"/>
          <w:szCs w:val="24"/>
        </w:rPr>
        <w:t xml:space="preserve"> </w:t>
      </w:r>
    </w:p>
    <w:p w14:paraId="2D89F2C2" w14:textId="77777777" w:rsidR="00DA6B38" w:rsidRPr="0097481E" w:rsidRDefault="006A36D1" w:rsidP="004F4594">
      <w:pPr>
        <w:pStyle w:val="Teksttreci0"/>
        <w:shd w:val="clear" w:color="auto" w:fill="auto"/>
        <w:tabs>
          <w:tab w:val="left" w:pos="381"/>
        </w:tabs>
        <w:spacing w:after="0" w:line="240" w:lineRule="auto"/>
        <w:ind w:left="380" w:right="40" w:firstLine="0"/>
        <w:rPr>
          <w:rFonts w:ascii="Times New Roman" w:hAnsi="Times New Roman" w:cs="Times New Roman"/>
          <w:sz w:val="24"/>
          <w:szCs w:val="24"/>
        </w:rPr>
      </w:pPr>
      <w:r w:rsidRPr="0097481E">
        <w:rPr>
          <w:rStyle w:val="Teksttreci"/>
          <w:rFonts w:ascii="Times New Roman" w:hAnsi="Times New Roman" w:cs="Times New Roman"/>
          <w:sz w:val="24"/>
          <w:szCs w:val="24"/>
        </w:rPr>
        <w:t xml:space="preserve">Wykonawca może wprowadzić zmiany w złożonej ofercie lub ją wycofać, pod warunkiem, że uczyni to przed terminem składania ofert. </w:t>
      </w:r>
    </w:p>
    <w:p w14:paraId="2D89F2C3" w14:textId="366698DE" w:rsidR="00DA6B38" w:rsidRPr="00AF51EB" w:rsidRDefault="004F4594" w:rsidP="004F4594">
      <w:pPr>
        <w:pStyle w:val="Teksttreci0"/>
        <w:shd w:val="clear" w:color="auto" w:fill="auto"/>
        <w:tabs>
          <w:tab w:val="left" w:pos="371"/>
        </w:tabs>
        <w:spacing w:after="0" w:line="240" w:lineRule="auto"/>
        <w:ind w:left="360" w:right="4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="006A36D1" w:rsidRPr="00AF51EB">
        <w:rPr>
          <w:rStyle w:val="Teksttreci"/>
          <w:rFonts w:ascii="Times New Roman" w:hAnsi="Times New Roman" w:cs="Times New Roman"/>
          <w:sz w:val="24"/>
          <w:szCs w:val="24"/>
        </w:rPr>
        <w:t xml:space="preserve">Zmianę oferty należy </w:t>
      </w:r>
      <w:r w:rsidR="0097481E">
        <w:rPr>
          <w:rStyle w:val="Teksttreci"/>
          <w:rFonts w:ascii="Times New Roman" w:hAnsi="Times New Roman" w:cs="Times New Roman"/>
          <w:sz w:val="24"/>
          <w:szCs w:val="24"/>
        </w:rPr>
        <w:t>złożyć</w:t>
      </w:r>
      <w:r w:rsidR="006A36D1" w:rsidRPr="00AF51EB">
        <w:rPr>
          <w:rStyle w:val="Teksttreci"/>
          <w:rFonts w:ascii="Times New Roman" w:hAnsi="Times New Roman" w:cs="Times New Roman"/>
          <w:sz w:val="24"/>
          <w:szCs w:val="24"/>
        </w:rPr>
        <w:t xml:space="preserve"> w odrębnym </w:t>
      </w:r>
      <w:r w:rsidR="0097481E">
        <w:rPr>
          <w:rStyle w:val="Teksttreci"/>
          <w:rFonts w:ascii="Times New Roman" w:hAnsi="Times New Roman" w:cs="Times New Roman"/>
          <w:sz w:val="24"/>
          <w:szCs w:val="24"/>
        </w:rPr>
        <w:t>piśmie</w:t>
      </w:r>
      <w:r w:rsidR="006A36D1" w:rsidRPr="00AF51EB">
        <w:rPr>
          <w:rStyle w:val="Teksttreci"/>
          <w:rFonts w:ascii="Times New Roman" w:hAnsi="Times New Roman" w:cs="Times New Roman"/>
          <w:sz w:val="24"/>
          <w:szCs w:val="24"/>
        </w:rPr>
        <w:t xml:space="preserve"> oznaczonym „Zmiana oferty". Zmiana oferty musi być </w:t>
      </w:r>
      <w:r w:rsidR="0097481E">
        <w:rPr>
          <w:rStyle w:val="Teksttreci"/>
          <w:rFonts w:ascii="Times New Roman" w:hAnsi="Times New Roman" w:cs="Times New Roman"/>
          <w:sz w:val="24"/>
          <w:szCs w:val="24"/>
        </w:rPr>
        <w:t>złożona</w:t>
      </w:r>
      <w:r w:rsidR="006A36D1" w:rsidRPr="00AF51EB">
        <w:rPr>
          <w:rStyle w:val="Teksttreci"/>
          <w:rFonts w:ascii="Times New Roman" w:hAnsi="Times New Roman" w:cs="Times New Roman"/>
          <w:sz w:val="24"/>
          <w:szCs w:val="24"/>
        </w:rPr>
        <w:t xml:space="preserve"> w tym samym </w:t>
      </w:r>
      <w:r w:rsidR="0097481E">
        <w:rPr>
          <w:rStyle w:val="Teksttreci"/>
          <w:rFonts w:ascii="Times New Roman" w:hAnsi="Times New Roman" w:cs="Times New Roman"/>
          <w:sz w:val="24"/>
          <w:szCs w:val="24"/>
        </w:rPr>
        <w:t>miejscu</w:t>
      </w:r>
      <w:r w:rsidR="006A36D1" w:rsidRPr="00AF51EB">
        <w:rPr>
          <w:rStyle w:val="Teksttreci"/>
          <w:rFonts w:ascii="Times New Roman" w:hAnsi="Times New Roman" w:cs="Times New Roman"/>
          <w:sz w:val="24"/>
          <w:szCs w:val="24"/>
        </w:rPr>
        <w:t xml:space="preserve">, </w:t>
      </w:r>
      <w:r w:rsidR="0097481E">
        <w:rPr>
          <w:rStyle w:val="Teksttreci"/>
          <w:rFonts w:ascii="Times New Roman" w:hAnsi="Times New Roman" w:cs="Times New Roman"/>
          <w:sz w:val="24"/>
          <w:szCs w:val="24"/>
        </w:rPr>
        <w:t>w którym</w:t>
      </w:r>
      <w:r w:rsidR="006A36D1" w:rsidRPr="00AF51EB">
        <w:rPr>
          <w:rStyle w:val="Teksttreci"/>
          <w:rFonts w:ascii="Times New Roman" w:hAnsi="Times New Roman" w:cs="Times New Roman"/>
          <w:sz w:val="24"/>
          <w:szCs w:val="24"/>
        </w:rPr>
        <w:t xml:space="preserve"> została złożona oferta.</w:t>
      </w:r>
    </w:p>
    <w:p w14:paraId="2D89F2C4" w14:textId="77777777" w:rsidR="00DA6B38" w:rsidRPr="0097481E" w:rsidRDefault="006A36D1" w:rsidP="004F4594">
      <w:pPr>
        <w:pStyle w:val="Teksttreci0"/>
        <w:shd w:val="clear" w:color="auto" w:fill="auto"/>
        <w:tabs>
          <w:tab w:val="left" w:pos="366"/>
        </w:tabs>
        <w:spacing w:after="0" w:line="240" w:lineRule="auto"/>
        <w:ind w:left="360" w:right="40" w:firstLine="0"/>
        <w:rPr>
          <w:rFonts w:ascii="Times New Roman" w:hAnsi="Times New Roman" w:cs="Times New Roman"/>
          <w:sz w:val="24"/>
          <w:szCs w:val="24"/>
        </w:rPr>
      </w:pPr>
      <w:r w:rsidRPr="0097481E">
        <w:rPr>
          <w:rStyle w:val="Teksttreci"/>
          <w:rFonts w:ascii="Times New Roman" w:hAnsi="Times New Roman" w:cs="Times New Roman"/>
          <w:sz w:val="24"/>
          <w:szCs w:val="24"/>
        </w:rPr>
        <w:t xml:space="preserve">Wycofania oferty należy dokonać poprzez złożenie oświadczenia o wycofaniu oferty </w:t>
      </w:r>
      <w:r w:rsidR="00AF51EB" w:rsidRPr="0097481E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</w:t>
      </w:r>
      <w:r w:rsidRPr="0097481E">
        <w:rPr>
          <w:rStyle w:val="Teksttreci"/>
          <w:rFonts w:ascii="Times New Roman" w:hAnsi="Times New Roman" w:cs="Times New Roman"/>
          <w:sz w:val="24"/>
          <w:szCs w:val="24"/>
        </w:rPr>
        <w:t xml:space="preserve">w odrębnym </w:t>
      </w:r>
      <w:r w:rsidR="0097481E" w:rsidRPr="0097481E">
        <w:rPr>
          <w:rStyle w:val="Teksttreci"/>
          <w:rFonts w:ascii="Times New Roman" w:hAnsi="Times New Roman" w:cs="Times New Roman"/>
          <w:sz w:val="24"/>
          <w:szCs w:val="24"/>
        </w:rPr>
        <w:t>piśmie</w:t>
      </w:r>
      <w:r w:rsidRPr="0097481E">
        <w:rPr>
          <w:rStyle w:val="Teksttreci"/>
          <w:rFonts w:ascii="Times New Roman" w:hAnsi="Times New Roman" w:cs="Times New Roman"/>
          <w:sz w:val="24"/>
          <w:szCs w:val="24"/>
        </w:rPr>
        <w:t xml:space="preserve"> „Oświadczenie o wycofaniu oferty". </w:t>
      </w:r>
    </w:p>
    <w:p w14:paraId="2D89F2C5" w14:textId="77777777" w:rsidR="00AF51EB" w:rsidRPr="00AF51EB" w:rsidRDefault="00AF51EB" w:rsidP="00AF51EB">
      <w:pPr>
        <w:pStyle w:val="Teksttreci0"/>
        <w:shd w:val="clear" w:color="auto" w:fill="auto"/>
        <w:tabs>
          <w:tab w:val="left" w:pos="366"/>
        </w:tabs>
        <w:spacing w:after="0" w:line="240" w:lineRule="auto"/>
        <w:ind w:left="360" w:right="40" w:firstLine="0"/>
        <w:rPr>
          <w:rFonts w:ascii="Times New Roman" w:hAnsi="Times New Roman" w:cs="Times New Roman"/>
          <w:sz w:val="24"/>
          <w:szCs w:val="24"/>
        </w:rPr>
      </w:pPr>
    </w:p>
    <w:p w14:paraId="2D89F2C6" w14:textId="77777777" w:rsidR="00DA6B38" w:rsidRPr="00AF51EB" w:rsidRDefault="006A36D1" w:rsidP="006B1EBA">
      <w:pPr>
        <w:pStyle w:val="Nagwek30"/>
        <w:keepNext/>
        <w:keepLines/>
        <w:numPr>
          <w:ilvl w:val="0"/>
          <w:numId w:val="5"/>
        </w:numPr>
        <w:shd w:val="clear" w:color="auto" w:fill="auto"/>
        <w:tabs>
          <w:tab w:val="left" w:pos="709"/>
          <w:tab w:val="left" w:pos="993"/>
          <w:tab w:val="left" w:pos="1392"/>
        </w:tabs>
        <w:spacing w:line="240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bookmarkStart w:id="18" w:name="bookmark21"/>
      <w:r w:rsidRPr="00AF51EB">
        <w:rPr>
          <w:rStyle w:val="Nagwek3"/>
          <w:rFonts w:ascii="Times New Roman" w:hAnsi="Times New Roman" w:cs="Times New Roman"/>
          <w:sz w:val="24"/>
          <w:szCs w:val="24"/>
        </w:rPr>
        <w:t>Miejsce i termin składania i otwarcia ofert oraz termin związania ofertą</w:t>
      </w:r>
      <w:bookmarkEnd w:id="18"/>
    </w:p>
    <w:p w14:paraId="2D89F2C7" w14:textId="1E9008CC" w:rsidR="00DA6B38" w:rsidRPr="00AF51EB" w:rsidRDefault="006A36D1" w:rsidP="006B1EBA">
      <w:pPr>
        <w:pStyle w:val="Teksttreci0"/>
        <w:numPr>
          <w:ilvl w:val="1"/>
          <w:numId w:val="5"/>
        </w:numPr>
        <w:shd w:val="clear" w:color="auto" w:fill="auto"/>
        <w:tabs>
          <w:tab w:val="left" w:pos="351"/>
        </w:tabs>
        <w:spacing w:after="0" w:line="240" w:lineRule="auto"/>
        <w:ind w:left="357" w:hanging="340"/>
        <w:rPr>
          <w:rFonts w:ascii="Times New Roman" w:hAnsi="Times New Roman" w:cs="Times New Roman"/>
          <w:sz w:val="24"/>
          <w:szCs w:val="24"/>
        </w:rPr>
      </w:pPr>
      <w:r w:rsidRPr="00AF51EB">
        <w:rPr>
          <w:rStyle w:val="Teksttreci"/>
          <w:rFonts w:ascii="Times New Roman" w:hAnsi="Times New Roman" w:cs="Times New Roman"/>
          <w:sz w:val="24"/>
          <w:szCs w:val="24"/>
        </w:rPr>
        <w:t>Termin składania ofert upływa w dniu</w:t>
      </w:r>
      <w:r w:rsidRPr="00AF51EB">
        <w:rPr>
          <w:rStyle w:val="TeksttreciPogrubienie3"/>
          <w:rFonts w:ascii="Times New Roman" w:hAnsi="Times New Roman" w:cs="Times New Roman"/>
          <w:sz w:val="24"/>
          <w:szCs w:val="24"/>
        </w:rPr>
        <w:t xml:space="preserve"> </w:t>
      </w:r>
      <w:r w:rsidR="0013275B">
        <w:rPr>
          <w:rStyle w:val="TeksttreciPogrubienie3"/>
          <w:rFonts w:ascii="Times New Roman" w:hAnsi="Times New Roman" w:cs="Times New Roman"/>
          <w:sz w:val="24"/>
          <w:szCs w:val="24"/>
        </w:rPr>
        <w:t>29 grudnia 2023</w:t>
      </w:r>
      <w:r w:rsidR="00DA1B0C">
        <w:rPr>
          <w:rStyle w:val="TeksttreciPogrubienie3"/>
          <w:rFonts w:ascii="Times New Roman" w:hAnsi="Times New Roman" w:cs="Times New Roman"/>
          <w:sz w:val="24"/>
          <w:szCs w:val="24"/>
        </w:rPr>
        <w:t xml:space="preserve"> r.</w:t>
      </w:r>
      <w:r w:rsidRPr="00AF51EB">
        <w:rPr>
          <w:rStyle w:val="TeksttreciPogrubienie3"/>
          <w:rFonts w:ascii="Times New Roman" w:hAnsi="Times New Roman" w:cs="Times New Roman"/>
          <w:sz w:val="24"/>
          <w:szCs w:val="24"/>
        </w:rPr>
        <w:t>,</w:t>
      </w:r>
      <w:r w:rsidRPr="00AF51EB">
        <w:rPr>
          <w:rStyle w:val="Teksttreci"/>
          <w:rFonts w:ascii="Times New Roman" w:hAnsi="Times New Roman" w:cs="Times New Roman"/>
          <w:sz w:val="24"/>
          <w:szCs w:val="24"/>
        </w:rPr>
        <w:t xml:space="preserve"> godz.</w:t>
      </w:r>
      <w:r w:rsidRPr="00AF51EB">
        <w:rPr>
          <w:rStyle w:val="TeksttreciPogrubienie3"/>
          <w:rFonts w:ascii="Times New Roman" w:hAnsi="Times New Roman" w:cs="Times New Roman"/>
          <w:sz w:val="24"/>
          <w:szCs w:val="24"/>
        </w:rPr>
        <w:t xml:space="preserve"> 10:00.</w:t>
      </w:r>
    </w:p>
    <w:p w14:paraId="2D89F2C8" w14:textId="01908D3A" w:rsidR="0097481E" w:rsidRPr="0097481E" w:rsidRDefault="0097481E" w:rsidP="0097481E">
      <w:pPr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2. </w:t>
      </w:r>
      <w:r w:rsidRPr="0097481E">
        <w:rPr>
          <w:rStyle w:val="Teksttreci"/>
          <w:rFonts w:ascii="Times New Roman" w:hAnsi="Times New Roman" w:cs="Times New Roman"/>
          <w:sz w:val="24"/>
          <w:szCs w:val="24"/>
        </w:rPr>
        <w:t>Ofertę należy złożyć w s</w:t>
      </w:r>
      <w:r>
        <w:rPr>
          <w:rStyle w:val="Teksttreci"/>
          <w:rFonts w:ascii="Times New Roman" w:hAnsi="Times New Roman" w:cs="Times New Roman"/>
          <w:sz w:val="24"/>
          <w:szCs w:val="24"/>
        </w:rPr>
        <w:t>ekretariacie</w:t>
      </w:r>
      <w:r w:rsidRPr="0097481E">
        <w:rPr>
          <w:rStyle w:val="Teksttreci"/>
          <w:rFonts w:ascii="Times New Roman" w:hAnsi="Times New Roman" w:cs="Times New Roman"/>
          <w:sz w:val="24"/>
          <w:szCs w:val="24"/>
        </w:rPr>
        <w:t xml:space="preserve"> zamawiającego w Przedsiębiorstwie Usług Komunalnych „KOMUNALNI” Sp. z o.o., ul. Poznańska 8A, 66-520 Dobiegniew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, osobiście lub </w:t>
      </w:r>
      <w:r w:rsidRPr="0097481E">
        <w:rPr>
          <w:rStyle w:val="Teksttreci"/>
          <w:rFonts w:ascii="Times New Roman" w:hAnsi="Times New Roman" w:cs="Times New Roman"/>
          <w:sz w:val="24"/>
          <w:szCs w:val="24"/>
        </w:rPr>
        <w:t>za</w:t>
      </w:r>
      <w:r>
        <w:t xml:space="preserve"> </w:t>
      </w:r>
      <w:r w:rsidRPr="0097481E">
        <w:rPr>
          <w:rStyle w:val="Teksttreci"/>
          <w:rFonts w:ascii="Times New Roman" w:hAnsi="Times New Roman" w:cs="Times New Roman"/>
          <w:sz w:val="24"/>
          <w:szCs w:val="24"/>
        </w:rPr>
        <w:t>pośrednictwem poczty,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kuriera </w:t>
      </w:r>
      <w:r w:rsidRPr="0097481E">
        <w:rPr>
          <w:rStyle w:val="Teksttreci"/>
          <w:rFonts w:ascii="Times New Roman" w:hAnsi="Times New Roman" w:cs="Times New Roman"/>
          <w:sz w:val="24"/>
          <w:szCs w:val="24"/>
        </w:rPr>
        <w:t>w nieprzekraczalnym terminie: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do </w:t>
      </w:r>
      <w:r w:rsidR="0013275B">
        <w:rPr>
          <w:rStyle w:val="TeksttreciPogrubienie3"/>
          <w:rFonts w:ascii="Times New Roman" w:hAnsi="Times New Roman" w:cs="Times New Roman"/>
          <w:sz w:val="24"/>
          <w:szCs w:val="24"/>
        </w:rPr>
        <w:t>29 grudnia 2023</w:t>
      </w:r>
      <w:r w:rsidR="004F6431">
        <w:rPr>
          <w:rStyle w:val="TeksttreciPogrubienie3"/>
          <w:rFonts w:ascii="Times New Roman" w:hAnsi="Times New Roman" w:cs="Times New Roman"/>
          <w:sz w:val="24"/>
          <w:szCs w:val="24"/>
        </w:rPr>
        <w:t xml:space="preserve"> r.</w:t>
      </w:r>
      <w:r w:rsidRPr="00AF51EB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d</w:t>
      </w:r>
      <w:r w:rsidRPr="00AF51EB">
        <w:rPr>
          <w:rStyle w:val="Teksttreci"/>
          <w:rFonts w:ascii="Times New Roman" w:hAnsi="Times New Roman" w:cs="Times New Roman"/>
          <w:sz w:val="24"/>
          <w:szCs w:val="24"/>
        </w:rPr>
        <w:t>o godz.</w:t>
      </w:r>
      <w:r w:rsidRPr="00AF51EB">
        <w:rPr>
          <w:rStyle w:val="TeksttreciPogrubienie3"/>
          <w:rFonts w:ascii="Times New Roman" w:hAnsi="Times New Roman" w:cs="Times New Roman"/>
          <w:sz w:val="24"/>
          <w:szCs w:val="24"/>
        </w:rPr>
        <w:t xml:space="preserve"> 10:</w:t>
      </w:r>
      <w:r>
        <w:rPr>
          <w:rStyle w:val="TeksttreciPogrubienie3"/>
          <w:rFonts w:ascii="Times New Roman" w:hAnsi="Times New Roman" w:cs="Times New Roman"/>
          <w:sz w:val="24"/>
          <w:szCs w:val="24"/>
        </w:rPr>
        <w:t>00</w:t>
      </w:r>
    </w:p>
    <w:p w14:paraId="2D89F2C9" w14:textId="643B2FFC" w:rsidR="00DA6B38" w:rsidRPr="00AF51EB" w:rsidRDefault="006A36D1" w:rsidP="006B1EBA">
      <w:pPr>
        <w:pStyle w:val="Teksttreci0"/>
        <w:numPr>
          <w:ilvl w:val="1"/>
          <w:numId w:val="5"/>
        </w:numPr>
        <w:shd w:val="clear" w:color="auto" w:fill="auto"/>
        <w:tabs>
          <w:tab w:val="left" w:pos="375"/>
        </w:tabs>
        <w:spacing w:after="0" w:line="240" w:lineRule="auto"/>
        <w:ind w:left="357" w:hanging="340"/>
        <w:rPr>
          <w:rFonts w:ascii="Times New Roman" w:hAnsi="Times New Roman" w:cs="Times New Roman"/>
          <w:sz w:val="24"/>
          <w:szCs w:val="24"/>
        </w:rPr>
      </w:pPr>
      <w:r w:rsidRPr="00AF51EB">
        <w:rPr>
          <w:rStyle w:val="Teksttreci"/>
          <w:rFonts w:ascii="Times New Roman" w:hAnsi="Times New Roman" w:cs="Times New Roman"/>
          <w:sz w:val="24"/>
          <w:szCs w:val="24"/>
        </w:rPr>
        <w:t>Otwarcie ofert nastąpi w dniu</w:t>
      </w:r>
      <w:r w:rsidRPr="00AF51EB">
        <w:rPr>
          <w:rStyle w:val="TeksttreciPogrubienie3"/>
          <w:rFonts w:ascii="Times New Roman" w:hAnsi="Times New Roman" w:cs="Times New Roman"/>
          <w:sz w:val="24"/>
          <w:szCs w:val="24"/>
        </w:rPr>
        <w:t xml:space="preserve"> </w:t>
      </w:r>
      <w:r w:rsidR="0013275B">
        <w:rPr>
          <w:rStyle w:val="TeksttreciPogrubienie3"/>
          <w:rFonts w:ascii="Times New Roman" w:hAnsi="Times New Roman" w:cs="Times New Roman"/>
          <w:sz w:val="24"/>
          <w:szCs w:val="24"/>
        </w:rPr>
        <w:t>29 grudnia 2023</w:t>
      </w:r>
      <w:r w:rsidR="004F6431">
        <w:rPr>
          <w:rStyle w:val="TeksttreciPogrubienie3"/>
          <w:rFonts w:ascii="Times New Roman" w:hAnsi="Times New Roman" w:cs="Times New Roman"/>
          <w:sz w:val="24"/>
          <w:szCs w:val="24"/>
        </w:rPr>
        <w:t xml:space="preserve"> r.</w:t>
      </w:r>
      <w:r w:rsidRPr="00AF51EB">
        <w:rPr>
          <w:rStyle w:val="Teksttreci"/>
          <w:rFonts w:ascii="Times New Roman" w:hAnsi="Times New Roman" w:cs="Times New Roman"/>
          <w:sz w:val="24"/>
          <w:szCs w:val="24"/>
        </w:rPr>
        <w:t xml:space="preserve"> o godz.</w:t>
      </w:r>
      <w:r w:rsidRPr="00AF51EB">
        <w:rPr>
          <w:rStyle w:val="TeksttreciPogrubienie3"/>
          <w:rFonts w:ascii="Times New Roman" w:hAnsi="Times New Roman" w:cs="Times New Roman"/>
          <w:sz w:val="24"/>
          <w:szCs w:val="24"/>
        </w:rPr>
        <w:t xml:space="preserve"> 1</w:t>
      </w:r>
      <w:r w:rsidR="0013275B">
        <w:rPr>
          <w:rStyle w:val="TeksttreciPogrubienie3"/>
          <w:rFonts w:ascii="Times New Roman" w:hAnsi="Times New Roman" w:cs="Times New Roman"/>
          <w:sz w:val="24"/>
          <w:szCs w:val="24"/>
        </w:rPr>
        <w:t>0</w:t>
      </w:r>
      <w:r w:rsidRPr="00AF51EB">
        <w:rPr>
          <w:rStyle w:val="TeksttreciPogrubienie3"/>
          <w:rFonts w:ascii="Times New Roman" w:hAnsi="Times New Roman" w:cs="Times New Roman"/>
          <w:sz w:val="24"/>
          <w:szCs w:val="24"/>
        </w:rPr>
        <w:t>:</w:t>
      </w:r>
      <w:r w:rsidR="00AF51EB">
        <w:rPr>
          <w:rStyle w:val="TeksttreciPogrubienie3"/>
          <w:rFonts w:ascii="Times New Roman" w:hAnsi="Times New Roman" w:cs="Times New Roman"/>
          <w:sz w:val="24"/>
          <w:szCs w:val="24"/>
        </w:rPr>
        <w:t>30</w:t>
      </w:r>
      <w:r w:rsidRPr="00AF51EB">
        <w:rPr>
          <w:rStyle w:val="TeksttreciPogrubienie3"/>
          <w:rFonts w:ascii="Times New Roman" w:hAnsi="Times New Roman" w:cs="Times New Roman"/>
          <w:sz w:val="24"/>
          <w:szCs w:val="24"/>
        </w:rPr>
        <w:t>.</w:t>
      </w:r>
    </w:p>
    <w:p w14:paraId="2D89F2CA" w14:textId="77777777" w:rsidR="00DA6B38" w:rsidRPr="00AF51EB" w:rsidRDefault="006A36D1" w:rsidP="006B1EBA">
      <w:pPr>
        <w:pStyle w:val="Teksttreci0"/>
        <w:numPr>
          <w:ilvl w:val="1"/>
          <w:numId w:val="5"/>
        </w:numPr>
        <w:shd w:val="clear" w:color="auto" w:fill="auto"/>
        <w:tabs>
          <w:tab w:val="left" w:pos="380"/>
        </w:tabs>
        <w:spacing w:after="0" w:line="240" w:lineRule="auto"/>
        <w:ind w:left="357" w:right="40" w:hanging="340"/>
        <w:rPr>
          <w:rFonts w:ascii="Times New Roman" w:hAnsi="Times New Roman" w:cs="Times New Roman"/>
          <w:sz w:val="24"/>
          <w:szCs w:val="24"/>
        </w:rPr>
      </w:pPr>
      <w:r w:rsidRPr="00AF51EB">
        <w:rPr>
          <w:rStyle w:val="Teksttreci"/>
          <w:rFonts w:ascii="Times New Roman" w:hAnsi="Times New Roman" w:cs="Times New Roman"/>
          <w:sz w:val="24"/>
          <w:szCs w:val="24"/>
        </w:rPr>
        <w:t>Niezwłocznie po otwarciu ofert zamawiający zamieści na stronie internetowej prowadzonego postępowania informacje o wykonawcach, których oferty zostały otwarte oraz cenach zawartych w ofertach.</w:t>
      </w:r>
    </w:p>
    <w:p w14:paraId="2D89F2CB" w14:textId="77777777" w:rsidR="00DA6B38" w:rsidRDefault="006A36D1" w:rsidP="006B1EBA">
      <w:pPr>
        <w:pStyle w:val="Teksttreci0"/>
        <w:numPr>
          <w:ilvl w:val="1"/>
          <w:numId w:val="5"/>
        </w:numPr>
        <w:shd w:val="clear" w:color="auto" w:fill="auto"/>
        <w:tabs>
          <w:tab w:val="left" w:pos="356"/>
        </w:tabs>
        <w:spacing w:after="0" w:line="240" w:lineRule="auto"/>
        <w:ind w:left="357" w:right="40" w:hanging="340"/>
        <w:rPr>
          <w:rStyle w:val="Teksttreci"/>
          <w:rFonts w:ascii="Times New Roman" w:hAnsi="Times New Roman" w:cs="Times New Roman"/>
          <w:sz w:val="24"/>
          <w:szCs w:val="24"/>
        </w:rPr>
      </w:pPr>
      <w:r w:rsidRPr="00AF51EB">
        <w:rPr>
          <w:rStyle w:val="Teksttreci"/>
          <w:rFonts w:ascii="Times New Roman" w:hAnsi="Times New Roman" w:cs="Times New Roman"/>
          <w:sz w:val="24"/>
          <w:szCs w:val="24"/>
        </w:rPr>
        <w:t>Wykonawca pozostaje związany złożoną ofertą przez okres 60 dni. Pierwszym dniem terminu związania ofertą jest dzień, w którym upływa termin składania ofert.</w:t>
      </w:r>
    </w:p>
    <w:p w14:paraId="2D89F2CC" w14:textId="77777777" w:rsidR="00AF51EB" w:rsidRPr="00AF51EB" w:rsidRDefault="00AF51EB" w:rsidP="00AF51EB">
      <w:pPr>
        <w:pStyle w:val="Teksttreci0"/>
        <w:shd w:val="clear" w:color="auto" w:fill="auto"/>
        <w:tabs>
          <w:tab w:val="left" w:pos="356"/>
        </w:tabs>
        <w:spacing w:after="0" w:line="240" w:lineRule="auto"/>
        <w:ind w:left="357" w:right="40" w:firstLine="0"/>
        <w:rPr>
          <w:rFonts w:ascii="Times New Roman" w:hAnsi="Times New Roman" w:cs="Times New Roman"/>
          <w:sz w:val="24"/>
          <w:szCs w:val="24"/>
        </w:rPr>
      </w:pPr>
    </w:p>
    <w:p w14:paraId="2D89F2CD" w14:textId="77777777" w:rsidR="00DA6B38" w:rsidRPr="00AF51EB" w:rsidRDefault="006A36D1" w:rsidP="006B1EBA">
      <w:pPr>
        <w:pStyle w:val="Nagwek30"/>
        <w:keepNext/>
        <w:keepLines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700" w:right="40" w:hanging="340"/>
        <w:rPr>
          <w:rFonts w:ascii="Times New Roman" w:hAnsi="Times New Roman" w:cs="Times New Roman"/>
          <w:sz w:val="24"/>
          <w:szCs w:val="24"/>
        </w:rPr>
      </w:pPr>
      <w:bookmarkStart w:id="19" w:name="bookmark22"/>
      <w:r w:rsidRPr="00AF51EB">
        <w:rPr>
          <w:rStyle w:val="Nagwek3"/>
          <w:rFonts w:ascii="Times New Roman" w:hAnsi="Times New Roman" w:cs="Times New Roman"/>
          <w:sz w:val="24"/>
          <w:szCs w:val="24"/>
        </w:rPr>
        <w:t>Informacje o sposobie porozumiewania się Zamawiającego z wykonawcami oraz wskazanie osób uprawnionych do porozumiewania się z wykonawcami.</w:t>
      </w:r>
      <w:bookmarkEnd w:id="19"/>
    </w:p>
    <w:p w14:paraId="2D89F2CE" w14:textId="77777777" w:rsidR="00DA6B38" w:rsidRPr="00372294" w:rsidRDefault="006A36D1" w:rsidP="006B1EBA">
      <w:pPr>
        <w:pStyle w:val="Teksttreci0"/>
        <w:numPr>
          <w:ilvl w:val="1"/>
          <w:numId w:val="5"/>
        </w:numPr>
        <w:shd w:val="clear" w:color="auto" w:fill="auto"/>
        <w:tabs>
          <w:tab w:val="left" w:pos="375"/>
        </w:tabs>
        <w:spacing w:after="0" w:line="240" w:lineRule="auto"/>
        <w:ind w:left="357" w:right="40" w:hanging="340"/>
        <w:rPr>
          <w:rFonts w:ascii="Times New Roman" w:hAnsi="Times New Roman" w:cs="Times New Roman"/>
          <w:sz w:val="24"/>
          <w:szCs w:val="24"/>
        </w:rPr>
      </w:pPr>
      <w:r w:rsidRPr="002A46DF">
        <w:rPr>
          <w:rStyle w:val="Teksttreci"/>
          <w:rFonts w:ascii="Times New Roman" w:hAnsi="Times New Roman" w:cs="Times New Roman"/>
          <w:sz w:val="24"/>
          <w:szCs w:val="24"/>
        </w:rPr>
        <w:t>Osobą uprawnioną do porozumiew</w:t>
      </w:r>
      <w:r w:rsidR="00AF51EB" w:rsidRPr="002A46DF">
        <w:rPr>
          <w:rStyle w:val="Teksttreci"/>
          <w:rFonts w:ascii="Times New Roman" w:hAnsi="Times New Roman" w:cs="Times New Roman"/>
          <w:sz w:val="24"/>
          <w:szCs w:val="24"/>
        </w:rPr>
        <w:t xml:space="preserve">ania się z wykonawcami jest: </w:t>
      </w:r>
      <w:r w:rsidR="00FB39CB" w:rsidRPr="002A46DF">
        <w:rPr>
          <w:rStyle w:val="Teksttreci"/>
          <w:rFonts w:ascii="Times New Roman" w:hAnsi="Times New Roman" w:cs="Times New Roman"/>
          <w:sz w:val="24"/>
          <w:szCs w:val="24"/>
        </w:rPr>
        <w:t xml:space="preserve">Pan </w:t>
      </w:r>
      <w:r w:rsidR="00FB39CB" w:rsidRPr="002A46DF">
        <w:rPr>
          <w:rFonts w:ascii="Times New Roman" w:hAnsi="Times New Roman" w:cs="Times New Roman"/>
          <w:sz w:val="24"/>
          <w:szCs w:val="24"/>
        </w:rPr>
        <w:t xml:space="preserve">Mariusz Łuszkiewicz </w:t>
      </w:r>
      <w:hyperlink r:id="rId8" w:history="1">
        <w:r w:rsidR="00FB39CB" w:rsidRPr="002A46DF">
          <w:rPr>
            <w:rStyle w:val="Hipercze"/>
            <w:rFonts w:ascii="Times New Roman" w:hAnsi="Times New Roman" w:cs="Times New Roman"/>
            <w:sz w:val="24"/>
            <w:szCs w:val="24"/>
          </w:rPr>
          <w:t>sekretariat@komunalnidobiegniew.pl</w:t>
        </w:r>
      </w:hyperlink>
      <w:r w:rsidR="00FB39CB" w:rsidRPr="002A46DF">
        <w:rPr>
          <w:rStyle w:val="Teksttreci"/>
          <w:rFonts w:ascii="Times New Roman" w:hAnsi="Times New Roman" w:cs="Times New Roman"/>
          <w:sz w:val="24"/>
          <w:szCs w:val="24"/>
        </w:rPr>
        <w:t xml:space="preserve"> w godzinach urzędowania, tj.                w dniach roboczych w godz. 7.00 - 15.00.</w:t>
      </w:r>
    </w:p>
    <w:p w14:paraId="2D89F2CF" w14:textId="77777777" w:rsidR="00DA6B38" w:rsidRPr="002A46DF" w:rsidRDefault="006A36D1" w:rsidP="006B1EBA">
      <w:pPr>
        <w:pStyle w:val="Teksttreci0"/>
        <w:numPr>
          <w:ilvl w:val="1"/>
          <w:numId w:val="5"/>
        </w:numPr>
        <w:shd w:val="clear" w:color="auto" w:fill="auto"/>
        <w:tabs>
          <w:tab w:val="left" w:pos="390"/>
        </w:tabs>
        <w:spacing w:after="0" w:line="240" w:lineRule="auto"/>
        <w:ind w:left="380" w:right="40" w:hanging="340"/>
        <w:rPr>
          <w:rFonts w:ascii="Times New Roman" w:hAnsi="Times New Roman" w:cs="Times New Roman"/>
          <w:sz w:val="24"/>
          <w:szCs w:val="24"/>
        </w:rPr>
      </w:pPr>
      <w:r w:rsidRPr="002A46DF">
        <w:rPr>
          <w:rStyle w:val="Teksttreci"/>
          <w:rFonts w:ascii="Times New Roman" w:hAnsi="Times New Roman" w:cs="Times New Roman"/>
          <w:sz w:val="24"/>
          <w:szCs w:val="24"/>
        </w:rPr>
        <w:t xml:space="preserve">Podmiotowe środki dowodowe powinny być sporządzone i złożone zgodnie </w:t>
      </w:r>
      <w:r w:rsidR="002A46DF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A46DF">
        <w:rPr>
          <w:rStyle w:val="Teksttreci"/>
          <w:rFonts w:ascii="Times New Roman" w:hAnsi="Times New Roman" w:cs="Times New Roman"/>
          <w:sz w:val="24"/>
          <w:szCs w:val="24"/>
        </w:rPr>
        <w:t xml:space="preserve">z postanowieniami punktu XIII </w:t>
      </w:r>
      <w:proofErr w:type="spellStart"/>
      <w:r w:rsidRPr="002A46DF">
        <w:rPr>
          <w:rStyle w:val="Teksttreci"/>
          <w:rFonts w:ascii="Times New Roman" w:hAnsi="Times New Roman" w:cs="Times New Roman"/>
          <w:sz w:val="24"/>
          <w:szCs w:val="24"/>
        </w:rPr>
        <w:t>swz</w:t>
      </w:r>
      <w:proofErr w:type="spellEnd"/>
      <w:r w:rsidRPr="002A46DF">
        <w:rPr>
          <w:rStyle w:val="Teksttreci"/>
          <w:rFonts w:ascii="Times New Roman" w:hAnsi="Times New Roman" w:cs="Times New Roman"/>
          <w:sz w:val="24"/>
          <w:szCs w:val="24"/>
        </w:rPr>
        <w:t>. Zamawiający w tym zakresie ustanawia porozumiewanie się za pomocą poczty e-mail z użyciem adresów e-mail - dla zamawiającego wskazanych w ust 1, dla wykonawców - wskazanych w formularzu oferty.</w:t>
      </w:r>
    </w:p>
    <w:p w14:paraId="2D89F2D0" w14:textId="77777777" w:rsidR="00DA6B38" w:rsidRPr="002A46DF" w:rsidRDefault="006A36D1" w:rsidP="006B1EBA">
      <w:pPr>
        <w:pStyle w:val="Teksttreci0"/>
        <w:numPr>
          <w:ilvl w:val="1"/>
          <w:numId w:val="5"/>
        </w:numPr>
        <w:shd w:val="clear" w:color="auto" w:fill="auto"/>
        <w:tabs>
          <w:tab w:val="left" w:pos="376"/>
        </w:tabs>
        <w:spacing w:after="0" w:line="240" w:lineRule="auto"/>
        <w:ind w:left="380" w:right="40" w:hanging="340"/>
        <w:rPr>
          <w:rFonts w:ascii="Times New Roman" w:hAnsi="Times New Roman" w:cs="Times New Roman"/>
          <w:sz w:val="24"/>
          <w:szCs w:val="24"/>
        </w:rPr>
      </w:pPr>
      <w:r w:rsidRPr="002A46DF">
        <w:rPr>
          <w:rStyle w:val="Teksttreci"/>
          <w:rFonts w:ascii="Times New Roman" w:hAnsi="Times New Roman" w:cs="Times New Roman"/>
          <w:sz w:val="24"/>
          <w:szCs w:val="24"/>
        </w:rPr>
        <w:t xml:space="preserve">Wnioski o wyjaśnienie treści </w:t>
      </w:r>
      <w:proofErr w:type="spellStart"/>
      <w:r w:rsidRPr="002A46DF">
        <w:rPr>
          <w:rStyle w:val="Teksttreci"/>
          <w:rFonts w:ascii="Times New Roman" w:hAnsi="Times New Roman" w:cs="Times New Roman"/>
          <w:sz w:val="24"/>
          <w:szCs w:val="24"/>
        </w:rPr>
        <w:t>swz</w:t>
      </w:r>
      <w:proofErr w:type="spellEnd"/>
      <w:r w:rsidRPr="002A46DF">
        <w:rPr>
          <w:rStyle w:val="Teksttreci"/>
          <w:rFonts w:ascii="Times New Roman" w:hAnsi="Times New Roman" w:cs="Times New Roman"/>
          <w:sz w:val="24"/>
          <w:szCs w:val="24"/>
        </w:rPr>
        <w:t xml:space="preserve"> oraz wszelkie inne zawiadomienia, oświadczenia oraz informacje wykonawcy przekazują przy użyciu poczty e-mail (z zastrzeżeniem czynności złożenia, wycofania lub zmiany oferty dla których wymagane jest przekazanie za pomocą portalu).</w:t>
      </w:r>
    </w:p>
    <w:p w14:paraId="2D89F2D1" w14:textId="77777777" w:rsidR="00DA6B38" w:rsidRPr="002A46DF" w:rsidRDefault="006A36D1" w:rsidP="006B1EBA">
      <w:pPr>
        <w:pStyle w:val="Teksttreci0"/>
        <w:numPr>
          <w:ilvl w:val="1"/>
          <w:numId w:val="5"/>
        </w:numPr>
        <w:shd w:val="clear" w:color="auto" w:fill="auto"/>
        <w:tabs>
          <w:tab w:val="left" w:pos="386"/>
        </w:tabs>
        <w:spacing w:after="0" w:line="240" w:lineRule="auto"/>
        <w:ind w:left="380" w:right="40" w:hanging="340"/>
        <w:rPr>
          <w:rFonts w:ascii="Times New Roman" w:hAnsi="Times New Roman" w:cs="Times New Roman"/>
          <w:sz w:val="24"/>
          <w:szCs w:val="24"/>
        </w:rPr>
      </w:pPr>
      <w:r w:rsidRPr="002A46DF">
        <w:rPr>
          <w:rStyle w:val="Teksttreci"/>
          <w:rFonts w:ascii="Times New Roman" w:hAnsi="Times New Roman" w:cs="Times New Roman"/>
          <w:sz w:val="24"/>
          <w:szCs w:val="24"/>
        </w:rPr>
        <w:t xml:space="preserve">Zamawiający przekazuje zawiadomienia, oświadczenia i informacje za pomocą poczty </w:t>
      </w:r>
      <w:r w:rsidR="00605AD6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</w:t>
      </w:r>
      <w:r w:rsidRPr="002A46DF">
        <w:rPr>
          <w:rStyle w:val="Teksttreci"/>
          <w:rFonts w:ascii="Times New Roman" w:hAnsi="Times New Roman" w:cs="Times New Roman"/>
          <w:sz w:val="24"/>
          <w:szCs w:val="24"/>
        </w:rPr>
        <w:t>e-mail.</w:t>
      </w:r>
    </w:p>
    <w:p w14:paraId="2D89F2D2" w14:textId="77777777" w:rsidR="00DA6B38" w:rsidRDefault="006A36D1" w:rsidP="006B1EBA">
      <w:pPr>
        <w:pStyle w:val="Teksttreci0"/>
        <w:numPr>
          <w:ilvl w:val="1"/>
          <w:numId w:val="5"/>
        </w:numPr>
        <w:shd w:val="clear" w:color="auto" w:fill="auto"/>
        <w:tabs>
          <w:tab w:val="left" w:pos="386"/>
        </w:tabs>
        <w:spacing w:after="0" w:line="240" w:lineRule="auto"/>
        <w:ind w:left="380" w:right="40" w:hanging="340"/>
        <w:rPr>
          <w:rStyle w:val="Teksttreci"/>
          <w:rFonts w:ascii="Times New Roman" w:hAnsi="Times New Roman" w:cs="Times New Roman"/>
          <w:sz w:val="24"/>
          <w:szCs w:val="24"/>
        </w:rPr>
      </w:pPr>
      <w:r w:rsidRPr="002A46DF">
        <w:rPr>
          <w:rStyle w:val="Teksttreci"/>
          <w:rFonts w:ascii="Times New Roman" w:hAnsi="Times New Roman" w:cs="Times New Roman"/>
          <w:sz w:val="24"/>
          <w:szCs w:val="24"/>
        </w:rPr>
        <w:t xml:space="preserve">Zamawiający nie przewiduje zwołania zebrania Wykonawców w celu wyjaśnienia zapisów </w:t>
      </w:r>
      <w:proofErr w:type="spellStart"/>
      <w:r w:rsidRPr="002A46DF">
        <w:rPr>
          <w:rStyle w:val="Teksttreci"/>
          <w:rFonts w:ascii="Times New Roman" w:hAnsi="Times New Roman" w:cs="Times New Roman"/>
          <w:sz w:val="24"/>
          <w:szCs w:val="24"/>
        </w:rPr>
        <w:t>swz</w:t>
      </w:r>
      <w:proofErr w:type="spellEnd"/>
      <w:r w:rsidRPr="002A46DF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2D89F2D3" w14:textId="77777777" w:rsidR="00DA30E8" w:rsidRPr="002A46DF" w:rsidRDefault="00DA30E8" w:rsidP="00DA30E8">
      <w:pPr>
        <w:pStyle w:val="Teksttreci0"/>
        <w:shd w:val="clear" w:color="auto" w:fill="auto"/>
        <w:tabs>
          <w:tab w:val="left" w:pos="386"/>
        </w:tabs>
        <w:spacing w:after="0" w:line="240" w:lineRule="auto"/>
        <w:ind w:left="380" w:right="40" w:firstLine="0"/>
        <w:rPr>
          <w:rFonts w:ascii="Times New Roman" w:hAnsi="Times New Roman" w:cs="Times New Roman"/>
          <w:sz w:val="24"/>
          <w:szCs w:val="24"/>
        </w:rPr>
      </w:pPr>
    </w:p>
    <w:p w14:paraId="2D89F2D4" w14:textId="77777777" w:rsidR="00DA6B38" w:rsidRPr="002A46DF" w:rsidRDefault="006A36D1" w:rsidP="006B1EBA">
      <w:pPr>
        <w:pStyle w:val="Teksttreci0"/>
        <w:numPr>
          <w:ilvl w:val="1"/>
          <w:numId w:val="5"/>
        </w:numPr>
        <w:shd w:val="clear" w:color="auto" w:fill="auto"/>
        <w:tabs>
          <w:tab w:val="left" w:pos="361"/>
        </w:tabs>
        <w:spacing w:after="0" w:line="240" w:lineRule="auto"/>
        <w:ind w:left="360" w:right="40" w:hanging="340"/>
        <w:rPr>
          <w:rFonts w:ascii="Times New Roman" w:hAnsi="Times New Roman" w:cs="Times New Roman"/>
          <w:sz w:val="24"/>
          <w:szCs w:val="24"/>
        </w:rPr>
      </w:pPr>
      <w:r w:rsidRPr="002A46DF">
        <w:rPr>
          <w:rStyle w:val="Teksttreci"/>
          <w:rFonts w:ascii="Times New Roman" w:hAnsi="Times New Roman" w:cs="Times New Roman"/>
          <w:sz w:val="24"/>
          <w:szCs w:val="24"/>
        </w:rPr>
        <w:t xml:space="preserve">Wykonawcy mogą zwracać się do Zamawiającego o wyjaśnienia treści </w:t>
      </w:r>
      <w:proofErr w:type="spellStart"/>
      <w:r w:rsidRPr="002A46DF">
        <w:rPr>
          <w:rStyle w:val="Teksttreci"/>
          <w:rFonts w:ascii="Times New Roman" w:hAnsi="Times New Roman" w:cs="Times New Roman"/>
          <w:sz w:val="24"/>
          <w:szCs w:val="24"/>
        </w:rPr>
        <w:t>swz</w:t>
      </w:r>
      <w:proofErr w:type="spellEnd"/>
      <w:r w:rsidRPr="002A46DF">
        <w:rPr>
          <w:rStyle w:val="Teksttreci"/>
          <w:rFonts w:ascii="Times New Roman" w:hAnsi="Times New Roman" w:cs="Times New Roman"/>
          <w:sz w:val="24"/>
          <w:szCs w:val="24"/>
        </w:rPr>
        <w:t xml:space="preserve"> kierując swoje zapytania na adres poczty elektronicznej Zamawiającego, podany w ust. </w:t>
      </w:r>
      <w:r w:rsidR="00DA30E8">
        <w:rPr>
          <w:rStyle w:val="Teksttreci8ptOdstpy1pt"/>
          <w:rFonts w:ascii="Times New Roman" w:hAnsi="Times New Roman" w:cs="Times New Roman"/>
          <w:sz w:val="24"/>
          <w:szCs w:val="24"/>
        </w:rPr>
        <w:t>1</w:t>
      </w:r>
    </w:p>
    <w:p w14:paraId="2D89F2D5" w14:textId="77777777" w:rsidR="00DA6B38" w:rsidRPr="002A46DF" w:rsidRDefault="006A36D1" w:rsidP="006B1EBA">
      <w:pPr>
        <w:pStyle w:val="Teksttreci0"/>
        <w:numPr>
          <w:ilvl w:val="1"/>
          <w:numId w:val="5"/>
        </w:numPr>
        <w:shd w:val="clear" w:color="auto" w:fill="auto"/>
        <w:tabs>
          <w:tab w:val="left" w:pos="351"/>
        </w:tabs>
        <w:spacing w:after="0" w:line="240" w:lineRule="auto"/>
        <w:ind w:left="360" w:right="40" w:hanging="340"/>
        <w:rPr>
          <w:rFonts w:ascii="Times New Roman" w:hAnsi="Times New Roman" w:cs="Times New Roman"/>
          <w:sz w:val="24"/>
          <w:szCs w:val="24"/>
        </w:rPr>
      </w:pPr>
      <w:r w:rsidRPr="002A46DF">
        <w:rPr>
          <w:rStyle w:val="Teksttreci"/>
          <w:rFonts w:ascii="Times New Roman" w:hAnsi="Times New Roman" w:cs="Times New Roman"/>
          <w:sz w:val="24"/>
          <w:szCs w:val="24"/>
        </w:rPr>
        <w:t>Zamawiający przekaże odpowiedzi na zadane pytania przez ich zamieszczenie na stronie internetowej prowadzonego postępowania.</w:t>
      </w:r>
    </w:p>
    <w:p w14:paraId="2D89F2D6" w14:textId="77777777" w:rsidR="00FB39CB" w:rsidRDefault="00FB39CB" w:rsidP="00FB39CB">
      <w:pPr>
        <w:pStyle w:val="Nagwek30"/>
        <w:keepNext/>
        <w:keepLines/>
        <w:shd w:val="clear" w:color="auto" w:fill="auto"/>
        <w:spacing w:line="240" w:lineRule="auto"/>
        <w:ind w:left="720" w:hanging="360"/>
        <w:jc w:val="left"/>
        <w:rPr>
          <w:rStyle w:val="Nagwek3"/>
          <w:rFonts w:ascii="Times New Roman" w:hAnsi="Times New Roman" w:cs="Times New Roman"/>
          <w:sz w:val="24"/>
          <w:szCs w:val="24"/>
        </w:rPr>
      </w:pPr>
      <w:bookmarkStart w:id="20" w:name="bookmark23"/>
    </w:p>
    <w:p w14:paraId="2D89F2D7" w14:textId="77777777" w:rsidR="00DA6B38" w:rsidRPr="00FB39CB" w:rsidRDefault="006A36D1" w:rsidP="00FB39CB">
      <w:pPr>
        <w:pStyle w:val="Nagwek30"/>
        <w:keepNext/>
        <w:keepLines/>
        <w:shd w:val="clear" w:color="auto" w:fill="auto"/>
        <w:spacing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FB39CB">
        <w:rPr>
          <w:rStyle w:val="Nagwek3"/>
          <w:rFonts w:ascii="Times New Roman" w:hAnsi="Times New Roman" w:cs="Times New Roman"/>
          <w:sz w:val="24"/>
          <w:szCs w:val="24"/>
        </w:rPr>
        <w:t>XVI. Opis sposobu obliczenia ceny oferty</w:t>
      </w:r>
      <w:bookmarkEnd w:id="20"/>
    </w:p>
    <w:p w14:paraId="2D89F2D8" w14:textId="77777777" w:rsidR="00DA6B38" w:rsidRPr="00FB39CB" w:rsidRDefault="006A36D1" w:rsidP="006B1EBA">
      <w:pPr>
        <w:pStyle w:val="Teksttreci0"/>
        <w:numPr>
          <w:ilvl w:val="0"/>
          <w:numId w:val="6"/>
        </w:numPr>
        <w:shd w:val="clear" w:color="auto" w:fill="auto"/>
        <w:tabs>
          <w:tab w:val="left" w:pos="346"/>
        </w:tabs>
        <w:spacing w:after="0" w:line="240" w:lineRule="auto"/>
        <w:ind w:left="360" w:hanging="340"/>
        <w:rPr>
          <w:rFonts w:ascii="Times New Roman" w:hAnsi="Times New Roman" w:cs="Times New Roman"/>
          <w:sz w:val="24"/>
          <w:szCs w:val="24"/>
        </w:rPr>
      </w:pPr>
      <w:r w:rsidRPr="00FB39CB">
        <w:rPr>
          <w:rStyle w:val="Teksttreci"/>
          <w:rFonts w:ascii="Times New Roman" w:hAnsi="Times New Roman" w:cs="Times New Roman"/>
          <w:sz w:val="24"/>
          <w:szCs w:val="24"/>
        </w:rPr>
        <w:t>Wykonawca określi cenę całkowitą oferty brutto.</w:t>
      </w:r>
    </w:p>
    <w:p w14:paraId="2D89F2D9" w14:textId="77777777" w:rsidR="00DA6B38" w:rsidRPr="00FB39CB" w:rsidRDefault="006A36D1" w:rsidP="006B1EBA">
      <w:pPr>
        <w:pStyle w:val="Teksttreci0"/>
        <w:numPr>
          <w:ilvl w:val="0"/>
          <w:numId w:val="6"/>
        </w:numPr>
        <w:shd w:val="clear" w:color="auto" w:fill="auto"/>
        <w:tabs>
          <w:tab w:val="left" w:pos="366"/>
        </w:tabs>
        <w:spacing w:after="0" w:line="240" w:lineRule="auto"/>
        <w:ind w:left="360" w:hanging="340"/>
        <w:rPr>
          <w:rFonts w:ascii="Times New Roman" w:hAnsi="Times New Roman" w:cs="Times New Roman"/>
          <w:sz w:val="24"/>
          <w:szCs w:val="24"/>
        </w:rPr>
      </w:pPr>
      <w:r w:rsidRPr="00FB39CB">
        <w:rPr>
          <w:rStyle w:val="Teksttreci"/>
          <w:rFonts w:ascii="Times New Roman" w:hAnsi="Times New Roman" w:cs="Times New Roman"/>
          <w:sz w:val="24"/>
          <w:szCs w:val="24"/>
        </w:rPr>
        <w:t>Cenę oferty wykonawca podaje w złotych polskich z dokładnością co do grosza.</w:t>
      </w:r>
    </w:p>
    <w:p w14:paraId="2D89F2DA" w14:textId="77777777" w:rsidR="00DA6B38" w:rsidRPr="00FB39CB" w:rsidRDefault="006A36D1" w:rsidP="006B1EBA">
      <w:pPr>
        <w:pStyle w:val="Teksttreci0"/>
        <w:numPr>
          <w:ilvl w:val="0"/>
          <w:numId w:val="6"/>
        </w:numPr>
        <w:shd w:val="clear" w:color="auto" w:fill="auto"/>
        <w:tabs>
          <w:tab w:val="left" w:pos="356"/>
        </w:tabs>
        <w:spacing w:after="0" w:line="240" w:lineRule="auto"/>
        <w:ind w:left="360" w:right="40" w:hanging="340"/>
        <w:rPr>
          <w:rFonts w:ascii="Times New Roman" w:hAnsi="Times New Roman" w:cs="Times New Roman"/>
          <w:sz w:val="24"/>
          <w:szCs w:val="24"/>
        </w:rPr>
      </w:pPr>
      <w:r w:rsidRPr="00FB39CB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W zawartej umowie w sprawie zamówienia cena oferty (wynagrodzenie wykonawcy) wyrażona zostanie w złotych polskich i rozliczana będzie w złotych polskich.</w:t>
      </w:r>
    </w:p>
    <w:p w14:paraId="2D89F2DB" w14:textId="77777777" w:rsidR="00DA6B38" w:rsidRPr="00FB39CB" w:rsidRDefault="006A36D1" w:rsidP="006B1EBA">
      <w:pPr>
        <w:pStyle w:val="Teksttreci0"/>
        <w:numPr>
          <w:ilvl w:val="0"/>
          <w:numId w:val="6"/>
        </w:numPr>
        <w:shd w:val="clear" w:color="auto" w:fill="auto"/>
        <w:tabs>
          <w:tab w:val="left" w:pos="370"/>
        </w:tabs>
        <w:spacing w:after="0" w:line="240" w:lineRule="auto"/>
        <w:ind w:left="360" w:right="40" w:hanging="340"/>
        <w:rPr>
          <w:rFonts w:ascii="Times New Roman" w:hAnsi="Times New Roman" w:cs="Times New Roman"/>
          <w:sz w:val="24"/>
          <w:szCs w:val="24"/>
        </w:rPr>
      </w:pPr>
      <w:r w:rsidRPr="00FB39CB">
        <w:rPr>
          <w:rStyle w:val="Teksttreci"/>
          <w:rFonts w:ascii="Times New Roman" w:hAnsi="Times New Roman" w:cs="Times New Roman"/>
          <w:sz w:val="24"/>
          <w:szCs w:val="24"/>
        </w:rPr>
        <w:t>Cena całkowita oferty obejmować będzie wszelkie należności wykonawcy za wykonanie całości przedmiotu niniejszego zamówienia, z uwzględnieniem opłat i podatków (także od towarów i usług). Wszystkie ceny jednostkowe określone przez wykonawcę zostaną ustalone na okres ważności umowy i nie będą podlegały zmianom, z wyłączeniem okoliczności wskazanych w umowie.</w:t>
      </w:r>
    </w:p>
    <w:p w14:paraId="2D89F2DC" w14:textId="77777777" w:rsidR="00DA6B38" w:rsidRPr="00FB39CB" w:rsidRDefault="006A36D1" w:rsidP="006B1EBA">
      <w:pPr>
        <w:pStyle w:val="Teksttreci0"/>
        <w:numPr>
          <w:ilvl w:val="0"/>
          <w:numId w:val="6"/>
        </w:numPr>
        <w:shd w:val="clear" w:color="auto" w:fill="auto"/>
        <w:tabs>
          <w:tab w:val="left" w:pos="332"/>
        </w:tabs>
        <w:spacing w:after="0" w:line="240" w:lineRule="auto"/>
        <w:ind w:left="360" w:right="40" w:hanging="340"/>
        <w:rPr>
          <w:rFonts w:ascii="Times New Roman" w:hAnsi="Times New Roman" w:cs="Times New Roman"/>
          <w:sz w:val="24"/>
          <w:szCs w:val="24"/>
        </w:rPr>
      </w:pPr>
      <w:r w:rsidRPr="00FB39CB">
        <w:rPr>
          <w:rStyle w:val="Teksttreci"/>
          <w:rFonts w:ascii="Times New Roman" w:hAnsi="Times New Roman" w:cs="Times New Roman"/>
          <w:sz w:val="24"/>
          <w:szCs w:val="24"/>
        </w:rPr>
        <w:t>jeżeli wykonawca składa ofertę, której wybór prowadziłby do powstania po stronie zamawiającego obowiązku podatkowego zgodnie z ustawą z dn. 11.03.2004 r. o podatku od towarów i usług, dla celów oceny ofert zamawiający doliczy kwotę VAT, którą obowiązany będzie rozliczyć. W tym celu wykonawca w formularzu oferty zamieszcza:</w:t>
      </w:r>
    </w:p>
    <w:p w14:paraId="2D89F2DD" w14:textId="77777777" w:rsidR="00DA6B38" w:rsidRPr="00FB39CB" w:rsidRDefault="006A36D1" w:rsidP="006B1EBA">
      <w:pPr>
        <w:pStyle w:val="Teksttreci0"/>
        <w:numPr>
          <w:ilvl w:val="1"/>
          <w:numId w:val="6"/>
        </w:numPr>
        <w:shd w:val="clear" w:color="auto" w:fill="auto"/>
        <w:tabs>
          <w:tab w:val="left" w:pos="686"/>
        </w:tabs>
        <w:spacing w:after="0" w:line="240" w:lineRule="auto"/>
        <w:ind w:left="720" w:right="40" w:hanging="360"/>
        <w:jc w:val="left"/>
        <w:rPr>
          <w:rFonts w:ascii="Times New Roman" w:hAnsi="Times New Roman" w:cs="Times New Roman"/>
          <w:sz w:val="24"/>
          <w:szCs w:val="24"/>
        </w:rPr>
      </w:pPr>
      <w:r w:rsidRPr="00FB39CB">
        <w:rPr>
          <w:rStyle w:val="Teksttreci"/>
          <w:rFonts w:ascii="Times New Roman" w:hAnsi="Times New Roman" w:cs="Times New Roman"/>
          <w:sz w:val="24"/>
          <w:szCs w:val="24"/>
        </w:rPr>
        <w:t>informację, że wybór jego oferty będzie prowadził do powstania u zamawiającego obowiązku podatkowego</w:t>
      </w:r>
    </w:p>
    <w:p w14:paraId="2D89F2DE" w14:textId="77777777" w:rsidR="00DA6B38" w:rsidRPr="00FB39CB" w:rsidRDefault="006A36D1" w:rsidP="006B1EBA">
      <w:pPr>
        <w:pStyle w:val="Teksttreci0"/>
        <w:numPr>
          <w:ilvl w:val="1"/>
          <w:numId w:val="6"/>
        </w:numPr>
        <w:shd w:val="clear" w:color="auto" w:fill="auto"/>
        <w:tabs>
          <w:tab w:val="left" w:pos="682"/>
        </w:tabs>
        <w:spacing w:after="0" w:line="240" w:lineRule="auto"/>
        <w:ind w:left="720" w:right="40" w:hanging="360"/>
        <w:jc w:val="left"/>
        <w:rPr>
          <w:rFonts w:ascii="Times New Roman" w:hAnsi="Times New Roman" w:cs="Times New Roman"/>
          <w:sz w:val="24"/>
          <w:szCs w:val="24"/>
        </w:rPr>
      </w:pPr>
      <w:r w:rsidRPr="00FB39CB">
        <w:rPr>
          <w:rStyle w:val="Teksttreci"/>
          <w:rFonts w:ascii="Times New Roman" w:hAnsi="Times New Roman" w:cs="Times New Roman"/>
          <w:sz w:val="24"/>
          <w:szCs w:val="24"/>
        </w:rPr>
        <w:t>wskazanie nazwy, rodzaju towaru lub usługi, których dostawa lub świadczenie będą prowadziły do powstania obowiązku podatkowego,</w:t>
      </w:r>
    </w:p>
    <w:p w14:paraId="2D89F2DF" w14:textId="77777777" w:rsidR="00DA6B38" w:rsidRPr="00FB39CB" w:rsidRDefault="006A36D1" w:rsidP="006B1EBA">
      <w:pPr>
        <w:pStyle w:val="Teksttreci0"/>
        <w:numPr>
          <w:ilvl w:val="1"/>
          <w:numId w:val="6"/>
        </w:numPr>
        <w:shd w:val="clear" w:color="auto" w:fill="auto"/>
        <w:tabs>
          <w:tab w:val="left" w:pos="686"/>
        </w:tabs>
        <w:spacing w:after="0" w:line="240" w:lineRule="auto"/>
        <w:ind w:left="720" w:right="40" w:hanging="360"/>
        <w:jc w:val="left"/>
        <w:rPr>
          <w:rFonts w:ascii="Times New Roman" w:hAnsi="Times New Roman" w:cs="Times New Roman"/>
          <w:sz w:val="24"/>
          <w:szCs w:val="24"/>
        </w:rPr>
      </w:pPr>
      <w:r w:rsidRPr="00FB39CB">
        <w:rPr>
          <w:rStyle w:val="Teksttreci"/>
          <w:rFonts w:ascii="Times New Roman" w:hAnsi="Times New Roman" w:cs="Times New Roman"/>
          <w:sz w:val="24"/>
          <w:szCs w:val="24"/>
        </w:rPr>
        <w:t>wskazanie wartości towaru lub usługi objętego obowiązkiem podatkowych zamawiającego, bez kwoty podatku,</w:t>
      </w:r>
    </w:p>
    <w:p w14:paraId="2D89F2E0" w14:textId="77777777" w:rsidR="00DA6B38" w:rsidRPr="00FB39CB" w:rsidRDefault="006A36D1" w:rsidP="006B1EBA">
      <w:pPr>
        <w:pStyle w:val="Teksttreci0"/>
        <w:numPr>
          <w:ilvl w:val="1"/>
          <w:numId w:val="6"/>
        </w:numPr>
        <w:shd w:val="clear" w:color="auto" w:fill="auto"/>
        <w:tabs>
          <w:tab w:val="left" w:pos="691"/>
        </w:tabs>
        <w:spacing w:after="0" w:line="240" w:lineRule="auto"/>
        <w:ind w:left="720" w:right="40" w:hanging="360"/>
        <w:jc w:val="left"/>
        <w:rPr>
          <w:rFonts w:ascii="Times New Roman" w:hAnsi="Times New Roman" w:cs="Times New Roman"/>
          <w:sz w:val="24"/>
          <w:szCs w:val="24"/>
        </w:rPr>
      </w:pPr>
      <w:r w:rsidRPr="00FB39CB">
        <w:rPr>
          <w:rStyle w:val="Teksttreci"/>
          <w:rFonts w:ascii="Times New Roman" w:hAnsi="Times New Roman" w:cs="Times New Roman"/>
          <w:sz w:val="24"/>
          <w:szCs w:val="24"/>
        </w:rPr>
        <w:t>wskazanie stawki podatku od towarów i usług, która zgodnie z wiedzą wykonawcy będzie miała zastosowanie</w:t>
      </w:r>
    </w:p>
    <w:p w14:paraId="2D89F2E1" w14:textId="77777777" w:rsidR="00DA6B38" w:rsidRPr="00FB39CB" w:rsidRDefault="006A36D1" w:rsidP="006B1EBA">
      <w:pPr>
        <w:pStyle w:val="Teksttreci0"/>
        <w:numPr>
          <w:ilvl w:val="0"/>
          <w:numId w:val="6"/>
        </w:numPr>
        <w:shd w:val="clear" w:color="auto" w:fill="auto"/>
        <w:tabs>
          <w:tab w:val="left" w:pos="351"/>
        </w:tabs>
        <w:spacing w:after="0" w:line="240" w:lineRule="auto"/>
        <w:ind w:left="360" w:right="40" w:hanging="340"/>
        <w:rPr>
          <w:rFonts w:ascii="Times New Roman" w:hAnsi="Times New Roman" w:cs="Times New Roman"/>
          <w:sz w:val="24"/>
          <w:szCs w:val="24"/>
        </w:rPr>
      </w:pPr>
      <w:r w:rsidRPr="00FB39CB">
        <w:rPr>
          <w:rStyle w:val="Teksttreci"/>
          <w:rFonts w:ascii="Times New Roman" w:hAnsi="Times New Roman" w:cs="Times New Roman"/>
          <w:sz w:val="24"/>
          <w:szCs w:val="24"/>
        </w:rPr>
        <w:t>Wykonawca zobowiązany jest sporządzić formularz cenowy wypełniając otrzymany wzór formularza cenowego. Wykonawca określi ceny na wszystkie elementy zamówienia wymienione w przedmiarze robót zgodnie z następującymi zasadami:</w:t>
      </w:r>
    </w:p>
    <w:p w14:paraId="2D89F2E2" w14:textId="77777777" w:rsidR="00DA6B38" w:rsidRPr="00FB39CB" w:rsidRDefault="006A36D1" w:rsidP="006B1EBA">
      <w:pPr>
        <w:pStyle w:val="Teksttreci0"/>
        <w:numPr>
          <w:ilvl w:val="1"/>
          <w:numId w:val="6"/>
        </w:numPr>
        <w:shd w:val="clear" w:color="auto" w:fill="auto"/>
        <w:tabs>
          <w:tab w:val="left" w:pos="692"/>
        </w:tabs>
        <w:spacing w:after="0" w:line="240" w:lineRule="auto"/>
        <w:ind w:left="698" w:right="40" w:hanging="318"/>
        <w:rPr>
          <w:rFonts w:ascii="Times New Roman" w:hAnsi="Times New Roman" w:cs="Times New Roman"/>
          <w:sz w:val="24"/>
          <w:szCs w:val="24"/>
        </w:rPr>
      </w:pPr>
      <w:r w:rsidRPr="00FB39CB">
        <w:rPr>
          <w:rStyle w:val="Teksttreci"/>
          <w:rFonts w:ascii="Times New Roman" w:hAnsi="Times New Roman" w:cs="Times New Roman"/>
          <w:sz w:val="24"/>
          <w:szCs w:val="24"/>
        </w:rPr>
        <w:t xml:space="preserve">wszystkie pozycje formularza cenowego muszą zawierać cenę jednostkową </w:t>
      </w:r>
      <w:r w:rsidR="00FB39CB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</w:t>
      </w:r>
      <w:r w:rsidRPr="00FB39CB">
        <w:rPr>
          <w:rStyle w:val="Teksttreci"/>
          <w:rFonts w:ascii="Times New Roman" w:hAnsi="Times New Roman" w:cs="Times New Roman"/>
          <w:sz w:val="24"/>
          <w:szCs w:val="24"/>
        </w:rPr>
        <w:t>z narzutami, która powinna być zaokrąglona do dwóch miejsc po przecinku;</w:t>
      </w:r>
    </w:p>
    <w:p w14:paraId="2D89F2E3" w14:textId="77777777" w:rsidR="00DA6B38" w:rsidRPr="00FB39CB" w:rsidRDefault="006A36D1" w:rsidP="006B1EBA">
      <w:pPr>
        <w:pStyle w:val="Teksttreci0"/>
        <w:numPr>
          <w:ilvl w:val="1"/>
          <w:numId w:val="6"/>
        </w:numPr>
        <w:shd w:val="clear" w:color="auto" w:fill="auto"/>
        <w:tabs>
          <w:tab w:val="left" w:pos="721"/>
        </w:tabs>
        <w:spacing w:after="0" w:line="240" w:lineRule="auto"/>
        <w:ind w:left="698" w:right="40" w:hanging="318"/>
        <w:rPr>
          <w:rFonts w:ascii="Times New Roman" w:hAnsi="Times New Roman" w:cs="Times New Roman"/>
          <w:sz w:val="24"/>
          <w:szCs w:val="24"/>
        </w:rPr>
      </w:pPr>
      <w:r w:rsidRPr="00FB39CB">
        <w:rPr>
          <w:rStyle w:val="Teksttreci"/>
          <w:rFonts w:ascii="Times New Roman" w:hAnsi="Times New Roman" w:cs="Times New Roman"/>
          <w:sz w:val="24"/>
          <w:szCs w:val="24"/>
        </w:rPr>
        <w:t>brak wyceny jakiejkolwiek pozycji w tym wpisanie wartości „zero" nie jest dopuszczalne;</w:t>
      </w:r>
    </w:p>
    <w:p w14:paraId="2D89F2E4" w14:textId="77777777" w:rsidR="00DA6B38" w:rsidRPr="00FB39CB" w:rsidRDefault="006A36D1" w:rsidP="006B1EBA">
      <w:pPr>
        <w:pStyle w:val="Teksttreci0"/>
        <w:numPr>
          <w:ilvl w:val="1"/>
          <w:numId w:val="6"/>
        </w:numPr>
        <w:shd w:val="clear" w:color="auto" w:fill="auto"/>
        <w:tabs>
          <w:tab w:val="left" w:pos="721"/>
        </w:tabs>
        <w:spacing w:after="0" w:line="240" w:lineRule="auto"/>
        <w:ind w:left="698" w:right="40" w:hanging="318"/>
        <w:rPr>
          <w:rFonts w:ascii="Times New Roman" w:hAnsi="Times New Roman" w:cs="Times New Roman"/>
          <w:sz w:val="24"/>
          <w:szCs w:val="24"/>
        </w:rPr>
      </w:pPr>
      <w:r w:rsidRPr="00FB39CB">
        <w:rPr>
          <w:rStyle w:val="Teksttreci"/>
          <w:rFonts w:ascii="Times New Roman" w:hAnsi="Times New Roman" w:cs="Times New Roman"/>
          <w:sz w:val="24"/>
          <w:szCs w:val="24"/>
        </w:rPr>
        <w:t>pozycje przedmiaru dla których w wzorze formularza cenowego są określone minimalne lub maksymalne wysokości cen jednostkowych muszą być wycenione zgodnie z wymaganiami określonymi dla tych pozycji.</w:t>
      </w:r>
    </w:p>
    <w:p w14:paraId="2D89F2E5" w14:textId="77777777" w:rsidR="00DA6B38" w:rsidRPr="00FB39CB" w:rsidRDefault="006A36D1" w:rsidP="00FB39CB">
      <w:pPr>
        <w:pStyle w:val="Teksttreci0"/>
        <w:shd w:val="clear" w:color="auto" w:fill="auto"/>
        <w:spacing w:after="0" w:line="24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FB39CB">
        <w:rPr>
          <w:rStyle w:val="Teksttreci"/>
          <w:rFonts w:ascii="Times New Roman" w:hAnsi="Times New Roman" w:cs="Times New Roman"/>
          <w:sz w:val="24"/>
          <w:szCs w:val="24"/>
        </w:rPr>
        <w:t>7. Zamawiający poprawi omyłki rachunkowe w kosztorysie w następujący sposób:</w:t>
      </w:r>
    </w:p>
    <w:p w14:paraId="2D89F2E6" w14:textId="77777777" w:rsidR="00DA6B38" w:rsidRPr="00FB39CB" w:rsidRDefault="006A36D1" w:rsidP="006B1EBA">
      <w:pPr>
        <w:pStyle w:val="Teksttreci0"/>
        <w:numPr>
          <w:ilvl w:val="2"/>
          <w:numId w:val="6"/>
        </w:numPr>
        <w:shd w:val="clear" w:color="auto" w:fill="auto"/>
        <w:tabs>
          <w:tab w:val="left" w:pos="697"/>
        </w:tabs>
        <w:spacing w:after="0" w:line="240" w:lineRule="auto"/>
        <w:ind w:left="700" w:right="40" w:hanging="320"/>
        <w:rPr>
          <w:rFonts w:ascii="Times New Roman" w:hAnsi="Times New Roman" w:cs="Times New Roman"/>
          <w:sz w:val="24"/>
          <w:szCs w:val="24"/>
        </w:rPr>
      </w:pPr>
      <w:r w:rsidRPr="00FB39CB">
        <w:rPr>
          <w:rStyle w:val="Teksttreci"/>
          <w:rFonts w:ascii="Times New Roman" w:hAnsi="Times New Roman" w:cs="Times New Roman"/>
          <w:sz w:val="24"/>
          <w:szCs w:val="24"/>
        </w:rPr>
        <w:t>w przypadku mnożenia cen jednostkowych i liczby jednostek miar, jeżeli obliczona cena nie odpowiada iloczynowi ceny jednostkowej oraz liczby jednostek miar, przyjmuje się, że prawidłowo podano liczbę jednostek miar oraz cenę jednostkową,</w:t>
      </w:r>
    </w:p>
    <w:p w14:paraId="2D89F2E7" w14:textId="77777777" w:rsidR="00DA6B38" w:rsidRPr="00FB39CB" w:rsidRDefault="006A36D1" w:rsidP="006B1EBA">
      <w:pPr>
        <w:pStyle w:val="Teksttreci0"/>
        <w:numPr>
          <w:ilvl w:val="2"/>
          <w:numId w:val="6"/>
        </w:numPr>
        <w:shd w:val="clear" w:color="auto" w:fill="auto"/>
        <w:tabs>
          <w:tab w:val="left" w:pos="702"/>
        </w:tabs>
        <w:spacing w:after="0" w:line="240" w:lineRule="auto"/>
        <w:ind w:left="700" w:right="40" w:hanging="320"/>
        <w:rPr>
          <w:rFonts w:ascii="Times New Roman" w:hAnsi="Times New Roman" w:cs="Times New Roman"/>
          <w:sz w:val="24"/>
          <w:szCs w:val="24"/>
        </w:rPr>
      </w:pPr>
      <w:r w:rsidRPr="00FB39CB">
        <w:rPr>
          <w:rStyle w:val="Teksttreci"/>
          <w:rFonts w:ascii="Times New Roman" w:hAnsi="Times New Roman" w:cs="Times New Roman"/>
          <w:sz w:val="24"/>
          <w:szCs w:val="24"/>
        </w:rPr>
        <w:t>w przypadku nie wypełnienia ceny jednostkowej w pozycji, ale wypełnienia wartości tej pozycji, cena jednostkowa zostanie określona jako iloraz wartości przez ilość jednostek obmiaru pozycji,</w:t>
      </w:r>
    </w:p>
    <w:p w14:paraId="2D89F2E8" w14:textId="77777777" w:rsidR="00DA6B38" w:rsidRPr="00FB39CB" w:rsidRDefault="006A36D1" w:rsidP="006B1EBA">
      <w:pPr>
        <w:pStyle w:val="Teksttreci0"/>
        <w:numPr>
          <w:ilvl w:val="2"/>
          <w:numId w:val="6"/>
        </w:numPr>
        <w:shd w:val="clear" w:color="auto" w:fill="auto"/>
        <w:tabs>
          <w:tab w:val="left" w:pos="706"/>
        </w:tabs>
        <w:spacing w:after="0" w:line="240" w:lineRule="auto"/>
        <w:ind w:left="700" w:right="40" w:hanging="320"/>
        <w:rPr>
          <w:rFonts w:ascii="Times New Roman" w:hAnsi="Times New Roman" w:cs="Times New Roman"/>
          <w:sz w:val="24"/>
          <w:szCs w:val="24"/>
        </w:rPr>
      </w:pPr>
      <w:r w:rsidRPr="00FB39CB">
        <w:rPr>
          <w:rStyle w:val="Teksttreci"/>
          <w:rFonts w:ascii="Times New Roman" w:hAnsi="Times New Roman" w:cs="Times New Roman"/>
          <w:sz w:val="24"/>
          <w:szCs w:val="24"/>
        </w:rPr>
        <w:t>w przypadku sumowania iloczynów cen jednostkowych, jeżeli obliczona cena nie odpowiada sumie iloczynów cen jednostkowych, Zamawiający poprawi cenę zgodnie z wynikiem prawidłowego działania matematycznego,</w:t>
      </w:r>
    </w:p>
    <w:p w14:paraId="2D89F2EB" w14:textId="6012825B" w:rsidR="00DA6B38" w:rsidRPr="000F4CFC" w:rsidRDefault="006A36D1" w:rsidP="000F4CFC">
      <w:pPr>
        <w:pStyle w:val="Teksttreci0"/>
        <w:numPr>
          <w:ilvl w:val="2"/>
          <w:numId w:val="6"/>
        </w:numPr>
        <w:shd w:val="clear" w:color="auto" w:fill="auto"/>
        <w:tabs>
          <w:tab w:val="left" w:pos="697"/>
        </w:tabs>
        <w:spacing w:after="0" w:line="240" w:lineRule="auto"/>
        <w:ind w:left="700" w:right="40" w:hanging="320"/>
        <w:rPr>
          <w:rStyle w:val="Teksttreci"/>
          <w:rFonts w:ascii="Times New Roman" w:hAnsi="Times New Roman" w:cs="Times New Roman"/>
          <w:sz w:val="24"/>
          <w:szCs w:val="24"/>
        </w:rPr>
      </w:pPr>
      <w:r w:rsidRPr="00FB39CB">
        <w:rPr>
          <w:rStyle w:val="Teksttreci"/>
          <w:rFonts w:ascii="Times New Roman" w:hAnsi="Times New Roman" w:cs="Times New Roman"/>
          <w:sz w:val="24"/>
          <w:szCs w:val="24"/>
        </w:rPr>
        <w:t xml:space="preserve">jeżeli w cenie lub cenach jednostkowych podano więcej niż dwa miejsca po przecinku, zamawiający zaokrągli daną cenę do dwóch miejsc w ten sposób, że jeżeli </w:t>
      </w:r>
      <w:r w:rsidRPr="000F4CFC">
        <w:rPr>
          <w:rStyle w:val="Teksttreci"/>
          <w:rFonts w:ascii="Times New Roman" w:hAnsi="Times New Roman" w:cs="Times New Roman"/>
          <w:sz w:val="24"/>
          <w:szCs w:val="24"/>
        </w:rPr>
        <w:t>trzecia cyfra będzie wynosiła mniej niż 5 - zaokrąglenie nastąpi w dół, a jeżeli 5 lub więcej - zaokrąglenie nastąpi w górę.</w:t>
      </w:r>
    </w:p>
    <w:p w14:paraId="2D89F2EC" w14:textId="77777777" w:rsidR="00FB39CB" w:rsidRPr="00FB39CB" w:rsidRDefault="00FB39CB" w:rsidP="00FB39CB">
      <w:pPr>
        <w:pStyle w:val="Teksttreci0"/>
        <w:shd w:val="clear" w:color="auto" w:fill="auto"/>
        <w:tabs>
          <w:tab w:val="left" w:pos="697"/>
        </w:tabs>
        <w:spacing w:after="0" w:line="240" w:lineRule="auto"/>
        <w:ind w:left="700" w:right="40" w:firstLine="0"/>
        <w:rPr>
          <w:rFonts w:ascii="Times New Roman" w:hAnsi="Times New Roman" w:cs="Times New Roman"/>
          <w:sz w:val="24"/>
          <w:szCs w:val="24"/>
        </w:rPr>
      </w:pPr>
    </w:p>
    <w:p w14:paraId="2D89F2ED" w14:textId="77777777" w:rsidR="00DA6B38" w:rsidRDefault="006A36D1" w:rsidP="00FB39CB">
      <w:pPr>
        <w:pStyle w:val="Nagwek30"/>
        <w:keepNext/>
        <w:keepLines/>
        <w:shd w:val="clear" w:color="auto" w:fill="auto"/>
        <w:spacing w:line="240" w:lineRule="auto"/>
        <w:ind w:left="380" w:firstLine="0"/>
        <w:rPr>
          <w:rStyle w:val="Nagwek3"/>
          <w:rFonts w:ascii="Times New Roman" w:hAnsi="Times New Roman" w:cs="Times New Roman"/>
          <w:sz w:val="24"/>
          <w:szCs w:val="24"/>
        </w:rPr>
      </w:pPr>
      <w:r w:rsidRPr="00FB39CB">
        <w:rPr>
          <w:rStyle w:val="Nagwek3"/>
          <w:rFonts w:ascii="Times New Roman" w:hAnsi="Times New Roman" w:cs="Times New Roman"/>
          <w:sz w:val="24"/>
          <w:szCs w:val="24"/>
        </w:rPr>
        <w:t xml:space="preserve">XVII. </w:t>
      </w:r>
      <w:bookmarkStart w:id="21" w:name="bookmark24"/>
      <w:r w:rsidRPr="00FB39CB">
        <w:rPr>
          <w:rStyle w:val="Nagwek3"/>
          <w:rFonts w:ascii="Times New Roman" w:hAnsi="Times New Roman" w:cs="Times New Roman"/>
          <w:sz w:val="24"/>
          <w:szCs w:val="24"/>
        </w:rPr>
        <w:t>Kryteria oceny ofert i wybór oferty najkorzystniejszej</w:t>
      </w:r>
      <w:bookmarkEnd w:id="21"/>
    </w:p>
    <w:p w14:paraId="18D297FA" w14:textId="77777777" w:rsidR="00DD1BE3" w:rsidRDefault="00DD1BE3" w:rsidP="00DD1BE3">
      <w:pPr>
        <w:pBdr>
          <w:top w:val="nil"/>
          <w:left w:val="nil"/>
          <w:bottom w:val="nil"/>
          <w:right w:val="nil"/>
          <w:between w:val="nil"/>
        </w:pBdr>
      </w:pPr>
      <w:r>
        <w:t>Przy wyborze ofert Zamawiający będzie się kierował następującymi kryteriami oceny ofert:</w:t>
      </w:r>
    </w:p>
    <w:p w14:paraId="621D163A" w14:textId="77777777" w:rsidR="00DD1BE3" w:rsidRDefault="00DD1BE3" w:rsidP="00DD1BE3">
      <w:pPr>
        <w:ind w:left="426" w:hanging="426"/>
      </w:pPr>
      <w:r>
        <w:t>1)</w:t>
      </w:r>
      <w:r>
        <w:tab/>
        <w:t xml:space="preserve">Cena </w:t>
      </w:r>
      <w:r>
        <w:tab/>
      </w:r>
      <w:r>
        <w:tab/>
      </w:r>
      <w:r>
        <w:tab/>
        <w:t>– 60 %</w:t>
      </w:r>
    </w:p>
    <w:p w14:paraId="10EAA90F" w14:textId="77777777" w:rsidR="00DD1BE3" w:rsidRDefault="00DD1BE3" w:rsidP="00DD1BE3">
      <w:pPr>
        <w:ind w:left="426" w:hanging="426"/>
      </w:pPr>
      <w:r>
        <w:t>2)</w:t>
      </w:r>
      <w:r>
        <w:tab/>
        <w:t>Gwarancja</w:t>
      </w:r>
      <w:r>
        <w:tab/>
      </w:r>
      <w:r>
        <w:tab/>
        <w:t xml:space="preserve"> - 40 %</w:t>
      </w:r>
    </w:p>
    <w:p w14:paraId="15644CD7" w14:textId="1B7912B2" w:rsidR="00DD1BE3" w:rsidRDefault="00DD1BE3" w:rsidP="00DD1BE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</w:pPr>
      <w:r>
        <w:t>Sposób obliczania punktów:</w:t>
      </w:r>
    </w:p>
    <w:p w14:paraId="43E483E9" w14:textId="77777777" w:rsidR="00DD1BE3" w:rsidRDefault="00DD1BE3" w:rsidP="00DD1BE3">
      <w:pPr>
        <w:widowControl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lastRenderedPageBreak/>
        <w:t xml:space="preserve">W ramach kryterium „Cena” ocena ofert zostanie dokonana przy zastosowaniu wzoru: </w:t>
      </w:r>
    </w:p>
    <w:p w14:paraId="30A55724" w14:textId="77777777" w:rsidR="00DD1BE3" w:rsidRDefault="00DD1BE3" w:rsidP="00DD1BE3">
      <w:r>
        <w:t xml:space="preserve">                                 </w:t>
      </w:r>
      <w:proofErr w:type="spellStart"/>
      <w:r>
        <w:t>Cn</w:t>
      </w:r>
      <w:proofErr w:type="spellEnd"/>
      <w:r>
        <w:t xml:space="preserve"> </w:t>
      </w:r>
    </w:p>
    <w:p w14:paraId="520CBD38" w14:textId="77777777" w:rsidR="00DD1BE3" w:rsidRDefault="00DD1BE3" w:rsidP="00DD1BE3">
      <w:pPr>
        <w:ind w:left="1418"/>
      </w:pPr>
      <w:r>
        <w:t>C = ------------ x 100 pkt x 60 %</w:t>
      </w:r>
    </w:p>
    <w:p w14:paraId="4DC3EF93" w14:textId="77777777" w:rsidR="00DD1BE3" w:rsidRDefault="00DD1BE3" w:rsidP="00DD1BE3">
      <w:r>
        <w:t xml:space="preserve">Co </w:t>
      </w:r>
    </w:p>
    <w:p w14:paraId="70CAB942" w14:textId="77777777" w:rsidR="00DD1BE3" w:rsidRDefault="00DD1BE3" w:rsidP="00DD1BE3">
      <w:pPr>
        <w:ind w:left="709"/>
      </w:pPr>
      <w:r>
        <w:t>gdzie:</w:t>
      </w:r>
    </w:p>
    <w:p w14:paraId="2C321788" w14:textId="77777777" w:rsidR="00DD1BE3" w:rsidRDefault="00DD1BE3" w:rsidP="00DD1BE3">
      <w:pPr>
        <w:ind w:left="709"/>
      </w:pPr>
      <w:r>
        <w:t>C – liczba punktów w ramach kryterium „Cena”,</w:t>
      </w:r>
    </w:p>
    <w:p w14:paraId="18BD8E4E" w14:textId="77777777" w:rsidR="00DD1BE3" w:rsidRDefault="00DD1BE3" w:rsidP="00DD1BE3">
      <w:pPr>
        <w:ind w:left="709"/>
      </w:pPr>
      <w:proofErr w:type="spellStart"/>
      <w:r>
        <w:t>Cn</w:t>
      </w:r>
      <w:proofErr w:type="spellEnd"/>
      <w:r>
        <w:t xml:space="preserve"> - najniższa cena spośród ofert ocenianych,</w:t>
      </w:r>
    </w:p>
    <w:p w14:paraId="3B090E45" w14:textId="77777777" w:rsidR="00DD1BE3" w:rsidRDefault="00DD1BE3" w:rsidP="00DD1BE3">
      <w:pPr>
        <w:ind w:left="709"/>
      </w:pPr>
      <w:r>
        <w:t>Co - cena oferty ocenianej.</w:t>
      </w:r>
    </w:p>
    <w:p w14:paraId="65752EED" w14:textId="77777777" w:rsidR="00DD1BE3" w:rsidRDefault="00DD1BE3" w:rsidP="00DD1BE3">
      <w:pPr>
        <w:ind w:left="709"/>
      </w:pPr>
      <w:r>
        <w:t>Ocenie w ramach kryterium „Cena” podlegać będzie cena łączna brutto.</w:t>
      </w:r>
    </w:p>
    <w:p w14:paraId="5B962D56" w14:textId="77777777" w:rsidR="00DD1BE3" w:rsidRDefault="00DD1BE3" w:rsidP="00DD1BE3">
      <w:pPr>
        <w:ind w:left="709"/>
      </w:pPr>
    </w:p>
    <w:p w14:paraId="2B562405" w14:textId="0A5226DB" w:rsidR="00DD1BE3" w:rsidRDefault="00DD1BE3" w:rsidP="00DD1BE3">
      <w:pPr>
        <w:widowControl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W ramach kryterium „Przedłużenie minimalnego okresu gwarancji” ocenie będzie podlegać okres gwarancji wyrażony w pełnych miesiącach zdeklarowany przez Wykonawcę w formularzu Oferty dotyczący wybudowanej sieci kanalizacji.</w:t>
      </w:r>
    </w:p>
    <w:p w14:paraId="22B09D40" w14:textId="5E94E42F" w:rsidR="00DD1BE3" w:rsidRDefault="00DD1BE3" w:rsidP="00DD1BE3">
      <w:pPr>
        <w:ind w:hanging="10"/>
        <w:jc w:val="both"/>
      </w:pPr>
      <w:r>
        <w:t>Zamawiający wskazuje, że minimalny okres gwarancji wynosi 36 miesięcy od dnia podpisania protokołu odbioru końcowego przedmiotu umowy. Jeżeli wykonawca zaoferuje krótszy okres gwarancji, jego oferta zostanie uznana za niezgodną z SWZ i na tej podstawie zostanie odrzucona. Wykonawca może zaoferować dłuższy okres gwarancji, nie dłuższy jednak niż 60 miesięcy. Oferta z najdłuższym zaoferowanym okresem gwarancji jakości otrzyma najwyższą ilość punktów w tym kryterium oceny ofert (tj. 40 pkt). W przypadku zaoferowania okresu gwarancji jakości dłuższego niż 60 miesięcy, do oceny w ramach tego kryterium przyjęty zostanie 60-miesięczny okres gwarancji. Natomiast do umowy zostanie wprowadzony okres gwarancji jakości wynikający z oferty. Jeżeli Wykonawca nie wskaże                w formularzu Oferty okresu gwarancji, Zamawiający przyjmie, iż zaoferowany został minimalny 36 miesięczny okres gwarancji i przyzna Wykonawcy w niniejszym kryterium 0 punktów. Wykonawca, który zadeklaruje najkrótszy możliwy okres gwarancji jakości (36 miesięcy) otrzyma 0 pkt. Pozostali Wykonawcy, tj. Wykonawcy, którzy zadeklarują okres gwarancji pośredni, pomiędzy maksymalnym (60 miesięcy), a minimalnym (36 miesięcy) otrzymają liczbę punktów obliczoną wg wzoru:</w:t>
      </w:r>
    </w:p>
    <w:p w14:paraId="352E449F" w14:textId="77777777" w:rsidR="00D52C24" w:rsidRDefault="00D52C24" w:rsidP="00DD1BE3">
      <w:pPr>
        <w:ind w:hanging="10"/>
        <w:jc w:val="both"/>
      </w:pPr>
    </w:p>
    <w:p w14:paraId="6C8D5406" w14:textId="77777777" w:rsidR="00DD1BE3" w:rsidRDefault="00DD1BE3" w:rsidP="00DD1BE3">
      <w:pPr>
        <w:ind w:left="708"/>
      </w:pPr>
      <w:r>
        <w:t xml:space="preserve">                 Go </w:t>
      </w:r>
    </w:p>
    <w:p w14:paraId="04DD57BB" w14:textId="77777777" w:rsidR="00DD1BE3" w:rsidRDefault="00DD1BE3" w:rsidP="00DD1BE3">
      <w:pPr>
        <w:ind w:left="708"/>
      </w:pPr>
      <w:r>
        <w:t xml:space="preserve">G = ------------------ x 100 pkt x 40 % </w:t>
      </w:r>
    </w:p>
    <w:p w14:paraId="3A7B43A0" w14:textId="77777777" w:rsidR="00DD1BE3" w:rsidRDefault="00DD1BE3" w:rsidP="00DD1BE3">
      <w:pPr>
        <w:ind w:left="708"/>
      </w:pPr>
      <w:r>
        <w:t xml:space="preserve">         </w:t>
      </w:r>
      <w:proofErr w:type="spellStart"/>
      <w:r>
        <w:t>Gn</w:t>
      </w:r>
      <w:proofErr w:type="spellEnd"/>
      <w:r>
        <w:t xml:space="preserve"> (60 mc-y) </w:t>
      </w:r>
    </w:p>
    <w:p w14:paraId="25DE2ECA" w14:textId="77777777" w:rsidR="00DD1BE3" w:rsidRDefault="00DD1BE3" w:rsidP="00DD1BE3">
      <w:pPr>
        <w:ind w:left="708"/>
      </w:pPr>
      <w:r>
        <w:t>gdzie:</w:t>
      </w:r>
    </w:p>
    <w:p w14:paraId="57B5B0CE" w14:textId="77777777" w:rsidR="00DD1BE3" w:rsidRDefault="00DD1BE3" w:rsidP="00DD1BE3">
      <w:pPr>
        <w:ind w:left="708"/>
      </w:pPr>
      <w:r>
        <w:t>G – liczba punktów w ramach kryterium „Przedłużenie minimalnego okresu gwarancji jakości”,</w:t>
      </w:r>
    </w:p>
    <w:p w14:paraId="704CBC3B" w14:textId="77777777" w:rsidR="00DD1BE3" w:rsidRDefault="00DD1BE3" w:rsidP="00DD1BE3">
      <w:pPr>
        <w:ind w:left="708"/>
      </w:pPr>
      <w:r>
        <w:t>Go – Okres gwarancji jakości w ofercie ocenianej,</w:t>
      </w:r>
    </w:p>
    <w:p w14:paraId="4ADE04C4" w14:textId="77777777" w:rsidR="00DD1BE3" w:rsidRDefault="00DD1BE3" w:rsidP="00DD1BE3">
      <w:pPr>
        <w:ind w:left="708"/>
      </w:pPr>
      <w:proofErr w:type="spellStart"/>
      <w:r>
        <w:t>Gn</w:t>
      </w:r>
      <w:proofErr w:type="spellEnd"/>
      <w:r>
        <w:t xml:space="preserve"> – najwyższa gwarancja przewidziana przez Zamawiającego (60 miesięcy).</w:t>
      </w:r>
    </w:p>
    <w:p w14:paraId="4269AB3E" w14:textId="77777777" w:rsidR="00DD1BE3" w:rsidRDefault="00DD1BE3" w:rsidP="00DD1BE3">
      <w:pPr>
        <w:ind w:left="709" w:hanging="709"/>
        <w:rPr>
          <w:b/>
        </w:rPr>
      </w:pPr>
    </w:p>
    <w:p w14:paraId="6ADB53C5" w14:textId="77777777" w:rsidR="00DD1BE3" w:rsidRDefault="00DD1BE3" w:rsidP="00DD1BE3">
      <w:pPr>
        <w:jc w:val="both"/>
      </w:pPr>
      <w:r>
        <w:t>Za najkorzystniejszą ofertę uznana zostanie Oferta wykonawcy, która uzyska największą liczbę punktów w/w kryteriach oceny ofert.</w:t>
      </w:r>
    </w:p>
    <w:p w14:paraId="7B299C22" w14:textId="77777777" w:rsidR="00DD1BE3" w:rsidRDefault="00DD1BE3" w:rsidP="00DD1BE3">
      <w:pPr>
        <w:jc w:val="both"/>
      </w:pPr>
      <w:bookmarkStart w:id="22" w:name="_heading=h.ihv636" w:colFirst="0" w:colLast="0"/>
      <w:bookmarkEnd w:id="22"/>
      <w:r>
        <w:t xml:space="preserve">Jeżeli nie można dokonać wyboru najkorzystniejszej oferty z uwagi na to, że dwie lub więcej ofert przedstawia taki sam bilans ceny i innych kryteriów oceny ofert, Zamawiający wybiera spośród tych ofert ofertę, która otrzymała najwyższą ocenę w kryterium o najwyższej wadze. Jeżeli oferty otrzymały taką samą ocenę w kryterium o najwyższej wadze, Zamawiający wybiera ofertę z najniższą ceną. Jeżeli nie można dokonać wyboru oferty w sposób,  o którym mowa w zdaniu poprzednim, Zamawiający wzywa wykonawców, którzy złożyli te oferty, do złożenia w terminie określonym przez Zamawiającego ofert dodatkowych zawierających nową cenę. </w:t>
      </w:r>
    </w:p>
    <w:p w14:paraId="4B01FF82" w14:textId="77777777" w:rsidR="00AC335A" w:rsidRPr="00FB39CB" w:rsidRDefault="00AC335A" w:rsidP="00FB39CB">
      <w:pPr>
        <w:pStyle w:val="Nagwek30"/>
        <w:keepNext/>
        <w:keepLines/>
        <w:shd w:val="clear" w:color="auto" w:fill="auto"/>
        <w:spacing w:line="240" w:lineRule="auto"/>
        <w:ind w:left="380" w:firstLine="0"/>
        <w:rPr>
          <w:rFonts w:ascii="Times New Roman" w:hAnsi="Times New Roman" w:cs="Times New Roman"/>
          <w:sz w:val="24"/>
          <w:szCs w:val="24"/>
        </w:rPr>
      </w:pPr>
    </w:p>
    <w:p w14:paraId="2D89F2F6" w14:textId="77777777" w:rsidR="00DA6B38" w:rsidRPr="00FB39CB" w:rsidRDefault="006A36D1" w:rsidP="00FB39CB">
      <w:pPr>
        <w:pStyle w:val="Nagwek30"/>
        <w:keepNext/>
        <w:keepLines/>
        <w:shd w:val="clear" w:color="auto" w:fill="auto"/>
        <w:spacing w:line="240" w:lineRule="auto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bookmarkStart w:id="23" w:name="bookmark25"/>
      <w:r w:rsidRPr="00FB39CB">
        <w:rPr>
          <w:rStyle w:val="Nagwek3"/>
          <w:rFonts w:ascii="Times New Roman" w:hAnsi="Times New Roman" w:cs="Times New Roman"/>
          <w:sz w:val="24"/>
          <w:szCs w:val="24"/>
        </w:rPr>
        <w:t>XVIII. Wymagania dotyczące zabezpieczenia należytego wykonania umowy</w:t>
      </w:r>
      <w:bookmarkEnd w:id="23"/>
    </w:p>
    <w:p w14:paraId="2D89F2F7" w14:textId="77777777" w:rsidR="00DA6B38" w:rsidRPr="00FB39CB" w:rsidRDefault="006A36D1" w:rsidP="006B1EBA">
      <w:pPr>
        <w:pStyle w:val="Teksttreci0"/>
        <w:numPr>
          <w:ilvl w:val="4"/>
          <w:numId w:val="6"/>
        </w:numPr>
        <w:shd w:val="clear" w:color="auto" w:fill="auto"/>
        <w:tabs>
          <w:tab w:val="left" w:pos="371"/>
        </w:tabs>
        <w:spacing w:after="0" w:line="240" w:lineRule="auto"/>
        <w:ind w:left="380" w:right="20" w:hanging="340"/>
        <w:rPr>
          <w:rFonts w:ascii="Times New Roman" w:hAnsi="Times New Roman" w:cs="Times New Roman"/>
          <w:sz w:val="24"/>
          <w:szCs w:val="24"/>
        </w:rPr>
      </w:pPr>
      <w:r w:rsidRPr="00FB39CB">
        <w:rPr>
          <w:rStyle w:val="Teksttreci"/>
          <w:rFonts w:ascii="Times New Roman" w:hAnsi="Times New Roman" w:cs="Times New Roman"/>
          <w:sz w:val="24"/>
          <w:szCs w:val="24"/>
        </w:rPr>
        <w:t>Wykonawca, którego oferta zostanie wybrana jako najkorzystniejsza, zobowiązany jest do wniesienia zabezpieczenia należytego wykonania umowy w wysokości 5% całkowitej ceny brutto podanej w ofercie. Zabezpieczenie musi być wniesione w pełnej wysokości, niezależnie od formy jego wniesienia, najpóźniej w dniu zawarcia umowy, ale przed jej podpisaniem.</w:t>
      </w:r>
    </w:p>
    <w:p w14:paraId="2D89F2F8" w14:textId="77777777" w:rsidR="00DA6B38" w:rsidRPr="00FB39CB" w:rsidRDefault="006A36D1" w:rsidP="006B1EBA">
      <w:pPr>
        <w:pStyle w:val="Teksttreci0"/>
        <w:numPr>
          <w:ilvl w:val="4"/>
          <w:numId w:val="6"/>
        </w:numPr>
        <w:shd w:val="clear" w:color="auto" w:fill="auto"/>
        <w:tabs>
          <w:tab w:val="left" w:pos="386"/>
        </w:tabs>
        <w:spacing w:after="0" w:line="240" w:lineRule="auto"/>
        <w:ind w:left="380" w:hanging="340"/>
        <w:rPr>
          <w:rFonts w:ascii="Times New Roman" w:hAnsi="Times New Roman" w:cs="Times New Roman"/>
          <w:sz w:val="24"/>
          <w:szCs w:val="24"/>
        </w:rPr>
      </w:pPr>
      <w:r w:rsidRPr="00FB39CB">
        <w:rPr>
          <w:rStyle w:val="Teksttreci"/>
          <w:rFonts w:ascii="Times New Roman" w:hAnsi="Times New Roman" w:cs="Times New Roman"/>
          <w:sz w:val="24"/>
          <w:szCs w:val="24"/>
        </w:rPr>
        <w:t>Zabezpieczenie może być wniesione w jednej lub kilku następujących formach:</w:t>
      </w:r>
    </w:p>
    <w:p w14:paraId="2D89F2F9" w14:textId="77777777" w:rsidR="00DA6B38" w:rsidRPr="00FB39CB" w:rsidRDefault="006A36D1" w:rsidP="006B1EBA">
      <w:pPr>
        <w:pStyle w:val="Teksttreci0"/>
        <w:numPr>
          <w:ilvl w:val="5"/>
          <w:numId w:val="6"/>
        </w:numPr>
        <w:shd w:val="clear" w:color="auto" w:fill="auto"/>
        <w:tabs>
          <w:tab w:val="left" w:pos="691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B39CB">
        <w:rPr>
          <w:rStyle w:val="Teksttreci"/>
          <w:rFonts w:ascii="Times New Roman" w:hAnsi="Times New Roman" w:cs="Times New Roman"/>
          <w:sz w:val="24"/>
          <w:szCs w:val="24"/>
        </w:rPr>
        <w:t>pieniądzu,</w:t>
      </w:r>
    </w:p>
    <w:p w14:paraId="2D89F2FA" w14:textId="77777777" w:rsidR="00DA6B38" w:rsidRPr="00FB39CB" w:rsidRDefault="006A36D1" w:rsidP="006B1EBA">
      <w:pPr>
        <w:pStyle w:val="Teksttreci0"/>
        <w:numPr>
          <w:ilvl w:val="5"/>
          <w:numId w:val="6"/>
        </w:numPr>
        <w:shd w:val="clear" w:color="auto" w:fill="auto"/>
        <w:tabs>
          <w:tab w:val="left" w:pos="696"/>
        </w:tabs>
        <w:spacing w:after="0" w:line="240" w:lineRule="auto"/>
        <w:ind w:left="720" w:right="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FB39CB">
        <w:rPr>
          <w:rStyle w:val="Teksttreci"/>
          <w:rFonts w:ascii="Times New Roman" w:hAnsi="Times New Roman" w:cs="Times New Roman"/>
          <w:sz w:val="24"/>
          <w:szCs w:val="24"/>
        </w:rPr>
        <w:t>poręczeniach bankowych oraz poręczeniach spółdzielczej kasy oszczędnościowo- kredytowej,</w:t>
      </w:r>
    </w:p>
    <w:p w14:paraId="2D89F2FB" w14:textId="77777777" w:rsidR="00DA6B38" w:rsidRPr="00FB39CB" w:rsidRDefault="006A36D1" w:rsidP="006B1EBA">
      <w:pPr>
        <w:pStyle w:val="Teksttreci0"/>
        <w:numPr>
          <w:ilvl w:val="5"/>
          <w:numId w:val="6"/>
        </w:numPr>
        <w:shd w:val="clear" w:color="auto" w:fill="auto"/>
        <w:tabs>
          <w:tab w:val="left" w:pos="686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B39CB">
        <w:rPr>
          <w:rStyle w:val="Teksttreci"/>
          <w:rFonts w:ascii="Times New Roman" w:hAnsi="Times New Roman" w:cs="Times New Roman"/>
          <w:sz w:val="24"/>
          <w:szCs w:val="24"/>
        </w:rPr>
        <w:t>gwarancjach bankowych,</w:t>
      </w:r>
    </w:p>
    <w:p w14:paraId="2D89F2FC" w14:textId="77777777" w:rsidR="00DA6B38" w:rsidRPr="00FB39CB" w:rsidRDefault="006A36D1" w:rsidP="006B1EBA">
      <w:pPr>
        <w:pStyle w:val="Teksttreci0"/>
        <w:numPr>
          <w:ilvl w:val="5"/>
          <w:numId w:val="6"/>
        </w:numPr>
        <w:shd w:val="clear" w:color="auto" w:fill="auto"/>
        <w:tabs>
          <w:tab w:val="left" w:pos="696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B39CB">
        <w:rPr>
          <w:rStyle w:val="Teksttreci"/>
          <w:rFonts w:ascii="Times New Roman" w:hAnsi="Times New Roman" w:cs="Times New Roman"/>
          <w:sz w:val="24"/>
          <w:szCs w:val="24"/>
        </w:rPr>
        <w:t>gwarancjach ubezpieczeniowych,</w:t>
      </w:r>
    </w:p>
    <w:p w14:paraId="2D89F2FD" w14:textId="77777777" w:rsidR="00DA6B38" w:rsidRPr="00FB39CB" w:rsidRDefault="006A36D1" w:rsidP="006B1EBA">
      <w:pPr>
        <w:pStyle w:val="Teksttreci0"/>
        <w:numPr>
          <w:ilvl w:val="5"/>
          <w:numId w:val="6"/>
        </w:numPr>
        <w:shd w:val="clear" w:color="auto" w:fill="auto"/>
        <w:tabs>
          <w:tab w:val="left" w:pos="701"/>
        </w:tabs>
        <w:spacing w:after="0" w:line="240" w:lineRule="auto"/>
        <w:ind w:left="720" w:right="20" w:hanging="360"/>
        <w:rPr>
          <w:rFonts w:ascii="Times New Roman" w:hAnsi="Times New Roman" w:cs="Times New Roman"/>
          <w:sz w:val="24"/>
          <w:szCs w:val="24"/>
        </w:rPr>
      </w:pPr>
      <w:r w:rsidRPr="00FB39CB">
        <w:rPr>
          <w:rStyle w:val="Teksttreci"/>
          <w:rFonts w:ascii="Times New Roman" w:hAnsi="Times New Roman" w:cs="Times New Roman"/>
          <w:sz w:val="24"/>
          <w:szCs w:val="24"/>
        </w:rPr>
        <w:t>poręczeniach udzielanych przez podmioty, o których mowa w art. 6b ust. 5 pkt 2 ustawy z dnia 9 listopada 2000 r. o utworzeniu Polskiej Agencji Rozwoju Przedsiębiorczości.</w:t>
      </w:r>
    </w:p>
    <w:p w14:paraId="2D89F2FE" w14:textId="2423BD9E" w:rsidR="00DA6B38" w:rsidRPr="00FB39CB" w:rsidRDefault="006A36D1" w:rsidP="006B1EBA">
      <w:pPr>
        <w:pStyle w:val="Teksttreci0"/>
        <w:numPr>
          <w:ilvl w:val="4"/>
          <w:numId w:val="6"/>
        </w:numPr>
        <w:shd w:val="clear" w:color="auto" w:fill="auto"/>
        <w:tabs>
          <w:tab w:val="left" w:pos="381"/>
        </w:tabs>
        <w:spacing w:after="0" w:line="240" w:lineRule="auto"/>
        <w:ind w:left="380" w:right="20" w:hanging="340"/>
        <w:rPr>
          <w:rFonts w:ascii="Times New Roman" w:hAnsi="Times New Roman" w:cs="Times New Roman"/>
          <w:sz w:val="24"/>
          <w:szCs w:val="24"/>
        </w:rPr>
      </w:pPr>
      <w:r w:rsidRPr="00FB39CB">
        <w:rPr>
          <w:rStyle w:val="Teksttreci"/>
          <w:rFonts w:ascii="Times New Roman" w:hAnsi="Times New Roman" w:cs="Times New Roman"/>
          <w:sz w:val="24"/>
          <w:szCs w:val="24"/>
        </w:rPr>
        <w:t xml:space="preserve">Zabezpieczenie wnoszone w pieniądzu należy wpłacić na rachunek bankowy Zamawiającego: </w:t>
      </w:r>
      <w:r w:rsidR="00116FDC" w:rsidRPr="00116FDC">
        <w:rPr>
          <w:rFonts w:ascii="Times New Roman" w:hAnsi="Times New Roman" w:cs="Times New Roman"/>
          <w:sz w:val="24"/>
          <w:szCs w:val="24"/>
        </w:rPr>
        <w:t>70 1020 4795 0000 9302 0472 6677</w:t>
      </w:r>
      <w:r w:rsidRPr="00FB39CB">
        <w:rPr>
          <w:rStyle w:val="Teksttreci"/>
          <w:rFonts w:ascii="Times New Roman" w:hAnsi="Times New Roman" w:cs="Times New Roman"/>
          <w:sz w:val="24"/>
          <w:szCs w:val="24"/>
        </w:rPr>
        <w:t xml:space="preserve"> Na przelewie należy wpisać następujący tytuł: „Zabezpieczenie należytego wykonania umowy nr.... (nr umowy nadany przez Zamawiającego)".</w:t>
      </w:r>
    </w:p>
    <w:p w14:paraId="2D89F2FF" w14:textId="77777777" w:rsidR="00DA6B38" w:rsidRPr="00FB39CB" w:rsidRDefault="006A36D1" w:rsidP="006B1EBA">
      <w:pPr>
        <w:pStyle w:val="Teksttreci0"/>
        <w:numPr>
          <w:ilvl w:val="4"/>
          <w:numId w:val="6"/>
        </w:numPr>
        <w:shd w:val="clear" w:color="auto" w:fill="auto"/>
        <w:tabs>
          <w:tab w:val="left" w:pos="386"/>
        </w:tabs>
        <w:spacing w:after="0" w:line="240" w:lineRule="auto"/>
        <w:ind w:left="380" w:right="20" w:hanging="340"/>
        <w:rPr>
          <w:rFonts w:ascii="Times New Roman" w:hAnsi="Times New Roman" w:cs="Times New Roman"/>
          <w:sz w:val="24"/>
          <w:szCs w:val="24"/>
        </w:rPr>
      </w:pPr>
      <w:r w:rsidRPr="00FB39CB">
        <w:rPr>
          <w:rStyle w:val="Teksttreci"/>
          <w:rFonts w:ascii="Times New Roman" w:hAnsi="Times New Roman" w:cs="Times New Roman"/>
          <w:sz w:val="24"/>
          <w:szCs w:val="24"/>
        </w:rPr>
        <w:t>Zabezpieczenie w innej formie niż pieniądz należy złożyć w formie oryginału w siedzibie Zamawiającego.</w:t>
      </w:r>
    </w:p>
    <w:p w14:paraId="2D89F302" w14:textId="2F7748D4" w:rsidR="00C60A3B" w:rsidRPr="000D0CFA" w:rsidRDefault="006A36D1" w:rsidP="000D0CFA">
      <w:pPr>
        <w:pStyle w:val="Teksttreci0"/>
        <w:numPr>
          <w:ilvl w:val="4"/>
          <w:numId w:val="6"/>
        </w:numPr>
        <w:shd w:val="clear" w:color="auto" w:fill="auto"/>
        <w:tabs>
          <w:tab w:val="left" w:pos="390"/>
        </w:tabs>
        <w:spacing w:after="0" w:line="240" w:lineRule="auto"/>
        <w:ind w:left="380" w:right="20" w:hanging="340"/>
        <w:rPr>
          <w:rStyle w:val="Teksttreci"/>
          <w:rFonts w:ascii="Times New Roman" w:hAnsi="Times New Roman" w:cs="Times New Roman"/>
          <w:sz w:val="24"/>
          <w:szCs w:val="24"/>
        </w:rPr>
      </w:pPr>
      <w:r w:rsidRPr="00FB39CB">
        <w:rPr>
          <w:rStyle w:val="Teksttreci"/>
          <w:rFonts w:ascii="Times New Roman" w:hAnsi="Times New Roman" w:cs="Times New Roman"/>
          <w:sz w:val="24"/>
          <w:szCs w:val="24"/>
        </w:rPr>
        <w:t>Poręczenia bankowe, gwarancje bankowe i ubezpieczeniowe, poręczenia udzielane przez podmioty, o których mowa w art. 6 ust. 3 pkt 4 lit. b ustawy z dnia 9 listopada 2000 r.</w:t>
      </w:r>
      <w:r w:rsidR="002F15F9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</w:t>
      </w:r>
      <w:r w:rsidRPr="00FB39CB">
        <w:rPr>
          <w:rStyle w:val="Teksttreci"/>
          <w:rFonts w:ascii="Times New Roman" w:hAnsi="Times New Roman" w:cs="Times New Roman"/>
          <w:sz w:val="24"/>
          <w:szCs w:val="24"/>
        </w:rPr>
        <w:t xml:space="preserve"> o utworzeniu Polskiej Agencji Rozwoju Przedsiębiorczości muszą</w:t>
      </w:r>
      <w:r w:rsidR="00FB39CB" w:rsidRPr="00FB39CB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FB39CB">
        <w:rPr>
          <w:rStyle w:val="Teksttreci8"/>
          <w:rFonts w:ascii="Times New Roman" w:hAnsi="Times New Roman" w:cs="Times New Roman"/>
          <w:sz w:val="24"/>
          <w:szCs w:val="24"/>
        </w:rPr>
        <w:t xml:space="preserve">nieodwołalnie </w:t>
      </w:r>
      <w:r w:rsidR="002F15F9">
        <w:rPr>
          <w:rStyle w:val="Teksttreci8"/>
          <w:rFonts w:ascii="Times New Roman" w:hAnsi="Times New Roman" w:cs="Times New Roman"/>
          <w:sz w:val="24"/>
          <w:szCs w:val="24"/>
        </w:rPr>
        <w:t xml:space="preserve">                       </w:t>
      </w:r>
      <w:r w:rsidRPr="00FB39CB">
        <w:rPr>
          <w:rStyle w:val="Teksttreci8"/>
          <w:rFonts w:ascii="Times New Roman" w:hAnsi="Times New Roman" w:cs="Times New Roman"/>
          <w:sz w:val="24"/>
          <w:szCs w:val="24"/>
        </w:rPr>
        <w:t>i bezwarunkowo</w:t>
      </w:r>
      <w:r w:rsidRPr="00FB39CB">
        <w:rPr>
          <w:rStyle w:val="Teksttreci"/>
          <w:rFonts w:ascii="Times New Roman" w:hAnsi="Times New Roman" w:cs="Times New Roman"/>
          <w:sz w:val="24"/>
          <w:szCs w:val="24"/>
        </w:rPr>
        <w:t xml:space="preserve"> zobowiązywać odpowiednio poręczyciela albo gwaranta do zapłaty kwoty pieniężnej na pierwsze wezwanie Zamawiającego, w wysokości odpowiadającej kwocie zabezpieczenia należytego wykonania umowy - sumy gwarancyjnej z tytułu niewykonania lub nienależytego wykonania umowy. Zabezpieczenie wniesione w tych formach wchodzi w życie i uzyskuje moc obowiązującą od podpisania umowy przez obie Strony, tj. przez Wykonawcę i Zamawiającego i będzie ważne w wysokości 100% do dnia wykonania zamówienia. Zabezpieczenie z tytułu rękojmi za wady wniesione w ww. formach będzie ważne w wysokości 30% do dnia upływu rękojmi. Zabezpieczenie </w:t>
      </w:r>
      <w:r w:rsidRPr="000D0CFA">
        <w:rPr>
          <w:rStyle w:val="Teksttreci"/>
          <w:rFonts w:ascii="Times New Roman" w:hAnsi="Times New Roman" w:cs="Times New Roman"/>
          <w:sz w:val="24"/>
          <w:szCs w:val="24"/>
        </w:rPr>
        <w:t xml:space="preserve">wniesione w tych formach powinno zawierać zastrzeżenie, że wszelkie spory dotyczące odpowiednio poręczenia albo gwarancji podlegają rozstrzygnięciu zgodnie z prawem Rzeczypospolitej Polskiej i podlegają kompetencjom sądu właściwego dla siedziby Zamawiającego. </w:t>
      </w:r>
    </w:p>
    <w:p w14:paraId="2D89F303" w14:textId="77777777" w:rsidR="00DA6B38" w:rsidRPr="00FB39CB" w:rsidRDefault="006A36D1" w:rsidP="00C60A3B">
      <w:pPr>
        <w:pStyle w:val="Teksttreci0"/>
        <w:shd w:val="clear" w:color="auto" w:fill="auto"/>
        <w:tabs>
          <w:tab w:val="left" w:pos="390"/>
        </w:tabs>
        <w:spacing w:after="0" w:line="240" w:lineRule="auto"/>
        <w:ind w:left="380" w:right="20" w:firstLine="0"/>
        <w:rPr>
          <w:rFonts w:ascii="Times New Roman" w:hAnsi="Times New Roman" w:cs="Times New Roman"/>
          <w:sz w:val="24"/>
          <w:szCs w:val="24"/>
        </w:rPr>
      </w:pPr>
      <w:r w:rsidRPr="00FB39CB">
        <w:rPr>
          <w:rStyle w:val="Teksttreci"/>
          <w:rFonts w:ascii="Times New Roman" w:hAnsi="Times New Roman" w:cs="Times New Roman"/>
          <w:sz w:val="24"/>
          <w:szCs w:val="24"/>
        </w:rPr>
        <w:t xml:space="preserve">Zabezpieczenie należytego wykonania umowy będzie zwracane przez Zamawiającego </w:t>
      </w:r>
      <w:r w:rsidR="002F15F9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</w:t>
      </w:r>
      <w:r w:rsidRPr="00FB39CB">
        <w:rPr>
          <w:rStyle w:val="Teksttreci"/>
          <w:rFonts w:ascii="Times New Roman" w:hAnsi="Times New Roman" w:cs="Times New Roman"/>
          <w:sz w:val="24"/>
          <w:szCs w:val="24"/>
        </w:rPr>
        <w:t>w następujący sposób:</w:t>
      </w:r>
    </w:p>
    <w:p w14:paraId="2D89F304" w14:textId="77777777" w:rsidR="00DA6B38" w:rsidRPr="00FB39CB" w:rsidRDefault="006A36D1" w:rsidP="006B1EBA">
      <w:pPr>
        <w:pStyle w:val="Teksttreci0"/>
        <w:numPr>
          <w:ilvl w:val="5"/>
          <w:numId w:val="6"/>
        </w:numPr>
        <w:shd w:val="clear" w:color="auto" w:fill="auto"/>
        <w:tabs>
          <w:tab w:val="left" w:pos="682"/>
        </w:tabs>
        <w:spacing w:after="0" w:line="240" w:lineRule="auto"/>
        <w:ind w:left="700" w:right="40" w:hanging="340"/>
        <w:jc w:val="left"/>
        <w:rPr>
          <w:rFonts w:ascii="Times New Roman" w:hAnsi="Times New Roman" w:cs="Times New Roman"/>
          <w:sz w:val="24"/>
          <w:szCs w:val="24"/>
        </w:rPr>
      </w:pPr>
      <w:r w:rsidRPr="00FB39CB">
        <w:rPr>
          <w:rStyle w:val="Teksttreci"/>
          <w:rFonts w:ascii="Times New Roman" w:hAnsi="Times New Roman" w:cs="Times New Roman"/>
          <w:sz w:val="24"/>
          <w:szCs w:val="24"/>
        </w:rPr>
        <w:t>70 % wartości zabezpieczenia zostanie zwrócone w terminie 30 dni od dnia podpisania Protokołu Wykonania Umowy.</w:t>
      </w:r>
    </w:p>
    <w:p w14:paraId="2D89F305" w14:textId="77777777" w:rsidR="00DA6B38" w:rsidRPr="00FB39CB" w:rsidRDefault="006A36D1" w:rsidP="006B1EBA">
      <w:pPr>
        <w:pStyle w:val="Teksttreci0"/>
        <w:numPr>
          <w:ilvl w:val="5"/>
          <w:numId w:val="6"/>
        </w:numPr>
        <w:shd w:val="clear" w:color="auto" w:fill="auto"/>
        <w:tabs>
          <w:tab w:val="left" w:pos="691"/>
        </w:tabs>
        <w:spacing w:after="0" w:line="240" w:lineRule="auto"/>
        <w:ind w:left="700" w:right="40" w:hanging="340"/>
        <w:jc w:val="left"/>
        <w:rPr>
          <w:rFonts w:ascii="Times New Roman" w:hAnsi="Times New Roman" w:cs="Times New Roman"/>
          <w:sz w:val="24"/>
          <w:szCs w:val="24"/>
        </w:rPr>
      </w:pPr>
      <w:r w:rsidRPr="00FB39CB">
        <w:rPr>
          <w:rStyle w:val="Teksttreci"/>
          <w:rFonts w:ascii="Times New Roman" w:hAnsi="Times New Roman" w:cs="Times New Roman"/>
          <w:sz w:val="24"/>
          <w:szCs w:val="24"/>
        </w:rPr>
        <w:t>30 % wartości zabezpieczenia zostanie zwrócone w terminie 15 dni po upływie terminu rękojmi za wady.</w:t>
      </w:r>
    </w:p>
    <w:p w14:paraId="2D89F306" w14:textId="77777777" w:rsidR="00DA6B38" w:rsidRDefault="006A36D1" w:rsidP="006B1EBA">
      <w:pPr>
        <w:pStyle w:val="Teksttreci0"/>
        <w:numPr>
          <w:ilvl w:val="4"/>
          <w:numId w:val="6"/>
        </w:numPr>
        <w:shd w:val="clear" w:color="auto" w:fill="auto"/>
        <w:tabs>
          <w:tab w:val="left" w:pos="361"/>
        </w:tabs>
        <w:spacing w:after="0" w:line="240" w:lineRule="auto"/>
        <w:ind w:left="340" w:right="40" w:hanging="320"/>
        <w:rPr>
          <w:rStyle w:val="Teksttreci"/>
          <w:rFonts w:ascii="Times New Roman" w:hAnsi="Times New Roman" w:cs="Times New Roman"/>
          <w:sz w:val="24"/>
          <w:szCs w:val="24"/>
        </w:rPr>
      </w:pPr>
      <w:r w:rsidRPr="00FB39CB">
        <w:rPr>
          <w:rStyle w:val="Teksttreci"/>
          <w:rFonts w:ascii="Times New Roman" w:hAnsi="Times New Roman" w:cs="Times New Roman"/>
          <w:sz w:val="24"/>
          <w:szCs w:val="24"/>
        </w:rPr>
        <w:t xml:space="preserve">Zamawiający zwraca zabezpieczenie należytego wykonania Umowy wniesione </w:t>
      </w:r>
      <w:r w:rsidR="002F15F9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B39CB">
        <w:rPr>
          <w:rStyle w:val="Teksttreci"/>
          <w:rFonts w:ascii="Times New Roman" w:hAnsi="Times New Roman" w:cs="Times New Roman"/>
          <w:sz w:val="24"/>
          <w:szCs w:val="24"/>
        </w:rPr>
        <w:t>w pieniądzu wraz z odsetkami wynikającymi z umowy rachunku bankowego, na którym było ono przechowywane, pomniejszone o koszt prowadzenia rachunku oraz prowizji bankowej za przelew pieniędzy na rachunek wykonawcy.</w:t>
      </w:r>
    </w:p>
    <w:p w14:paraId="2D89F307" w14:textId="77777777" w:rsidR="00FB39CB" w:rsidRPr="00FB39CB" w:rsidRDefault="00FB39CB" w:rsidP="00FB39CB">
      <w:pPr>
        <w:pStyle w:val="Teksttreci0"/>
        <w:shd w:val="clear" w:color="auto" w:fill="auto"/>
        <w:tabs>
          <w:tab w:val="left" w:pos="361"/>
        </w:tabs>
        <w:spacing w:after="0" w:line="240" w:lineRule="auto"/>
        <w:ind w:left="340" w:right="40" w:firstLine="0"/>
        <w:rPr>
          <w:rFonts w:ascii="Times New Roman" w:hAnsi="Times New Roman" w:cs="Times New Roman"/>
          <w:sz w:val="24"/>
          <w:szCs w:val="24"/>
        </w:rPr>
      </w:pPr>
    </w:p>
    <w:p w14:paraId="2D89F308" w14:textId="77777777" w:rsidR="00DA6B38" w:rsidRPr="002F15F9" w:rsidRDefault="006A36D1" w:rsidP="002F15F9">
      <w:pPr>
        <w:pStyle w:val="Nagwek30"/>
        <w:keepNext/>
        <w:keepLines/>
        <w:shd w:val="clear" w:color="auto" w:fill="auto"/>
        <w:spacing w:line="240" w:lineRule="auto"/>
        <w:ind w:left="340" w:firstLine="0"/>
        <w:rPr>
          <w:rFonts w:ascii="Times New Roman" w:hAnsi="Times New Roman" w:cs="Times New Roman"/>
          <w:sz w:val="24"/>
          <w:szCs w:val="24"/>
        </w:rPr>
      </w:pPr>
      <w:bookmarkStart w:id="24" w:name="bookmark26"/>
      <w:r w:rsidRPr="002F15F9">
        <w:rPr>
          <w:rStyle w:val="Nagwek3"/>
          <w:rFonts w:ascii="Times New Roman" w:hAnsi="Times New Roman" w:cs="Times New Roman"/>
          <w:sz w:val="24"/>
          <w:szCs w:val="24"/>
        </w:rPr>
        <w:t>XIX. Umowa w sprawie zamówienia</w:t>
      </w:r>
      <w:bookmarkEnd w:id="24"/>
    </w:p>
    <w:p w14:paraId="2D89F309" w14:textId="77777777" w:rsidR="00DA6B38" w:rsidRPr="002F15F9" w:rsidRDefault="006A36D1" w:rsidP="006B1EBA">
      <w:pPr>
        <w:pStyle w:val="Teksttreci0"/>
        <w:numPr>
          <w:ilvl w:val="0"/>
          <w:numId w:val="7"/>
        </w:numPr>
        <w:shd w:val="clear" w:color="auto" w:fill="auto"/>
        <w:tabs>
          <w:tab w:val="left" w:pos="361"/>
        </w:tabs>
        <w:spacing w:after="0" w:line="240" w:lineRule="auto"/>
        <w:ind w:left="340" w:hanging="320"/>
        <w:rPr>
          <w:rFonts w:ascii="Times New Roman" w:hAnsi="Times New Roman" w:cs="Times New Roman"/>
          <w:sz w:val="24"/>
          <w:szCs w:val="24"/>
        </w:rPr>
      </w:pPr>
      <w:r w:rsidRPr="002F15F9">
        <w:rPr>
          <w:rStyle w:val="Teksttreci"/>
          <w:rFonts w:ascii="Times New Roman" w:hAnsi="Times New Roman" w:cs="Times New Roman"/>
          <w:sz w:val="24"/>
          <w:szCs w:val="24"/>
        </w:rPr>
        <w:t xml:space="preserve">Istotne postanowienia umowy zostały określone we wzorze umowy (część II </w:t>
      </w:r>
      <w:proofErr w:type="spellStart"/>
      <w:r w:rsidRPr="002F15F9">
        <w:rPr>
          <w:rStyle w:val="Teksttreci"/>
          <w:rFonts w:ascii="Times New Roman" w:hAnsi="Times New Roman" w:cs="Times New Roman"/>
          <w:sz w:val="24"/>
          <w:szCs w:val="24"/>
        </w:rPr>
        <w:t>swz</w:t>
      </w:r>
      <w:proofErr w:type="spellEnd"/>
      <w:r w:rsidRPr="002F15F9">
        <w:rPr>
          <w:rStyle w:val="Teksttreci"/>
          <w:rFonts w:ascii="Times New Roman" w:hAnsi="Times New Roman" w:cs="Times New Roman"/>
          <w:sz w:val="24"/>
          <w:szCs w:val="24"/>
        </w:rPr>
        <w:t>).</w:t>
      </w:r>
    </w:p>
    <w:p w14:paraId="2D89F30A" w14:textId="77777777" w:rsidR="00DA6B38" w:rsidRDefault="006A36D1" w:rsidP="006B1EBA">
      <w:pPr>
        <w:pStyle w:val="Teksttreci0"/>
        <w:numPr>
          <w:ilvl w:val="0"/>
          <w:numId w:val="7"/>
        </w:numPr>
        <w:shd w:val="clear" w:color="auto" w:fill="auto"/>
        <w:tabs>
          <w:tab w:val="left" w:pos="366"/>
        </w:tabs>
        <w:spacing w:after="0" w:line="240" w:lineRule="auto"/>
        <w:ind w:left="340" w:right="40" w:hanging="320"/>
        <w:rPr>
          <w:rStyle w:val="Teksttreci"/>
          <w:rFonts w:ascii="Times New Roman" w:hAnsi="Times New Roman" w:cs="Times New Roman"/>
          <w:sz w:val="24"/>
          <w:szCs w:val="24"/>
        </w:rPr>
      </w:pPr>
      <w:r w:rsidRPr="002F15F9">
        <w:rPr>
          <w:rStyle w:val="Teksttreci"/>
          <w:rFonts w:ascii="Times New Roman" w:hAnsi="Times New Roman" w:cs="Times New Roman"/>
          <w:sz w:val="24"/>
          <w:szCs w:val="24"/>
        </w:rPr>
        <w:t xml:space="preserve">Strony dopuszczają możliwość dokonywania zmian umowy dopuszczalnych, zgodnie </w:t>
      </w:r>
      <w:r w:rsidR="002F15F9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</w:t>
      </w:r>
      <w:r w:rsidRPr="002F15F9">
        <w:rPr>
          <w:rStyle w:val="Teksttreci"/>
          <w:rFonts w:ascii="Times New Roman" w:hAnsi="Times New Roman" w:cs="Times New Roman"/>
          <w:sz w:val="24"/>
          <w:szCs w:val="24"/>
        </w:rPr>
        <w:t xml:space="preserve">z art. 53 Regulaminu i nie wymagających przewidzenia w </w:t>
      </w:r>
      <w:proofErr w:type="spellStart"/>
      <w:r w:rsidRPr="002F15F9">
        <w:rPr>
          <w:rStyle w:val="Teksttreci"/>
          <w:rFonts w:ascii="Times New Roman" w:hAnsi="Times New Roman" w:cs="Times New Roman"/>
          <w:sz w:val="24"/>
          <w:szCs w:val="24"/>
        </w:rPr>
        <w:t>swz</w:t>
      </w:r>
      <w:proofErr w:type="spellEnd"/>
      <w:r w:rsidRPr="002F15F9">
        <w:rPr>
          <w:rStyle w:val="Teksttreci"/>
          <w:rFonts w:ascii="Times New Roman" w:hAnsi="Times New Roman" w:cs="Times New Roman"/>
          <w:sz w:val="24"/>
          <w:szCs w:val="24"/>
        </w:rPr>
        <w:t xml:space="preserve">, a także zmian których </w:t>
      </w:r>
      <w:r w:rsidRPr="002F15F9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zakres, charakter i warunki wprowadzenia przewidziano we wzorze umowy (część II </w:t>
      </w:r>
      <w:proofErr w:type="spellStart"/>
      <w:r w:rsidRPr="002F15F9">
        <w:rPr>
          <w:rStyle w:val="Teksttreci"/>
          <w:rFonts w:ascii="Times New Roman" w:hAnsi="Times New Roman" w:cs="Times New Roman"/>
          <w:sz w:val="24"/>
          <w:szCs w:val="24"/>
        </w:rPr>
        <w:t>swz</w:t>
      </w:r>
      <w:proofErr w:type="spellEnd"/>
      <w:r w:rsidRPr="002F15F9">
        <w:rPr>
          <w:rStyle w:val="Teksttreci"/>
          <w:rFonts w:ascii="Times New Roman" w:hAnsi="Times New Roman" w:cs="Times New Roman"/>
          <w:sz w:val="24"/>
          <w:szCs w:val="24"/>
        </w:rPr>
        <w:t>).</w:t>
      </w:r>
    </w:p>
    <w:p w14:paraId="2D89F30B" w14:textId="77777777" w:rsidR="002F15F9" w:rsidRPr="002F15F9" w:rsidRDefault="002F15F9" w:rsidP="002F15F9">
      <w:pPr>
        <w:pStyle w:val="Teksttreci0"/>
        <w:shd w:val="clear" w:color="auto" w:fill="auto"/>
        <w:tabs>
          <w:tab w:val="left" w:pos="366"/>
        </w:tabs>
        <w:spacing w:after="0" w:line="240" w:lineRule="auto"/>
        <w:ind w:left="340" w:right="40" w:firstLine="0"/>
        <w:rPr>
          <w:rFonts w:ascii="Times New Roman" w:hAnsi="Times New Roman" w:cs="Times New Roman"/>
          <w:sz w:val="24"/>
          <w:szCs w:val="24"/>
        </w:rPr>
      </w:pPr>
    </w:p>
    <w:p w14:paraId="2D89F30C" w14:textId="77777777" w:rsidR="002F15F9" w:rsidRPr="002F15F9" w:rsidRDefault="002F15F9" w:rsidP="006B1EBA">
      <w:pPr>
        <w:pStyle w:val="Nagwek30"/>
        <w:keepNext/>
        <w:keepLines/>
        <w:numPr>
          <w:ilvl w:val="1"/>
          <w:numId w:val="7"/>
        </w:numPr>
        <w:shd w:val="clear" w:color="auto" w:fill="auto"/>
        <w:tabs>
          <w:tab w:val="left" w:pos="993"/>
        </w:tabs>
        <w:spacing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bookmarkStart w:id="25" w:name="bookmark27"/>
      <w:r>
        <w:rPr>
          <w:rStyle w:val="Nagwek3"/>
          <w:rFonts w:ascii="Times New Roman" w:hAnsi="Times New Roman" w:cs="Times New Roman"/>
          <w:sz w:val="24"/>
          <w:szCs w:val="24"/>
        </w:rPr>
        <w:t xml:space="preserve"> </w:t>
      </w:r>
      <w:r w:rsidR="006A36D1" w:rsidRPr="002F15F9">
        <w:rPr>
          <w:rStyle w:val="Nagwek3"/>
          <w:rFonts w:ascii="Times New Roman" w:hAnsi="Times New Roman" w:cs="Times New Roman"/>
          <w:sz w:val="24"/>
          <w:szCs w:val="24"/>
        </w:rPr>
        <w:t xml:space="preserve">Pouczenie o środkach ochrony prawnej przysługujących Wykonawcom </w:t>
      </w:r>
      <w:r>
        <w:rPr>
          <w:rStyle w:val="Nagwek3"/>
          <w:rFonts w:ascii="Times New Roman" w:hAnsi="Times New Roman" w:cs="Times New Roman"/>
          <w:sz w:val="24"/>
          <w:szCs w:val="24"/>
        </w:rPr>
        <w:t xml:space="preserve">                   </w:t>
      </w:r>
      <w:r w:rsidR="006A36D1" w:rsidRPr="002F15F9">
        <w:rPr>
          <w:rStyle w:val="Nagwek3"/>
          <w:rFonts w:ascii="Times New Roman" w:hAnsi="Times New Roman" w:cs="Times New Roman"/>
          <w:sz w:val="24"/>
          <w:szCs w:val="24"/>
        </w:rPr>
        <w:t>w toku postępowania o udzielenie zamówienia</w:t>
      </w:r>
      <w:bookmarkEnd w:id="25"/>
    </w:p>
    <w:p w14:paraId="2D89F30D" w14:textId="77777777" w:rsidR="00DA6B38" w:rsidRPr="002F15F9" w:rsidRDefault="006A36D1" w:rsidP="006B1EBA">
      <w:pPr>
        <w:pStyle w:val="Teksttreci0"/>
        <w:numPr>
          <w:ilvl w:val="2"/>
          <w:numId w:val="7"/>
        </w:numPr>
        <w:shd w:val="clear" w:color="auto" w:fill="auto"/>
        <w:tabs>
          <w:tab w:val="left" w:pos="351"/>
        </w:tabs>
        <w:spacing w:after="0" w:line="240" w:lineRule="auto"/>
        <w:ind w:left="360" w:right="20" w:hanging="340"/>
        <w:rPr>
          <w:rFonts w:ascii="Times New Roman" w:hAnsi="Times New Roman" w:cs="Times New Roman"/>
          <w:sz w:val="24"/>
          <w:szCs w:val="24"/>
        </w:rPr>
      </w:pPr>
      <w:r w:rsidRPr="002F15F9">
        <w:rPr>
          <w:rStyle w:val="Teksttreci"/>
          <w:rFonts w:ascii="Times New Roman" w:hAnsi="Times New Roman" w:cs="Times New Roman"/>
          <w:sz w:val="24"/>
          <w:szCs w:val="24"/>
        </w:rPr>
        <w:t>W toku postępowania o udzielenie zamówienia przysługuje odwołanie do Zamawiającego.</w:t>
      </w:r>
    </w:p>
    <w:p w14:paraId="2D89F30E" w14:textId="77777777" w:rsidR="001C3747" w:rsidRPr="001C3747" w:rsidRDefault="006A36D1" w:rsidP="006B1EBA">
      <w:pPr>
        <w:pStyle w:val="Teksttreci0"/>
        <w:numPr>
          <w:ilvl w:val="2"/>
          <w:numId w:val="7"/>
        </w:numPr>
        <w:shd w:val="clear" w:color="auto" w:fill="auto"/>
        <w:tabs>
          <w:tab w:val="left" w:pos="366"/>
        </w:tabs>
        <w:spacing w:after="0" w:line="240" w:lineRule="auto"/>
        <w:ind w:left="360" w:right="20" w:hanging="3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747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Odwołanie wnosi się w formie elektronicznej opatrzonej kwalifikowanym podpisem elektronicznym na adres </w:t>
      </w:r>
      <w:hyperlink r:id="rId9" w:history="1">
        <w:r w:rsidR="001C3747" w:rsidRPr="002353DF">
          <w:rPr>
            <w:rStyle w:val="Hipercze"/>
            <w:rFonts w:ascii="Times New Roman" w:hAnsi="Times New Roman" w:cs="Times New Roman"/>
            <w:sz w:val="24"/>
            <w:szCs w:val="24"/>
          </w:rPr>
          <w:t>sekretariat@komunalnidobiegniew.pl</w:t>
        </w:r>
      </w:hyperlink>
      <w:r w:rsidR="001C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D89F30F" w14:textId="77777777" w:rsidR="00DA6B38" w:rsidRPr="001C3747" w:rsidRDefault="006A36D1" w:rsidP="006B1EBA">
      <w:pPr>
        <w:pStyle w:val="Teksttreci0"/>
        <w:numPr>
          <w:ilvl w:val="2"/>
          <w:numId w:val="7"/>
        </w:numPr>
        <w:shd w:val="clear" w:color="auto" w:fill="auto"/>
        <w:tabs>
          <w:tab w:val="left" w:pos="366"/>
        </w:tabs>
        <w:spacing w:after="0" w:line="240" w:lineRule="auto"/>
        <w:ind w:left="360" w:right="20" w:hanging="340"/>
        <w:rPr>
          <w:rStyle w:val="Teksttreci"/>
          <w:rFonts w:ascii="Times New Roman" w:hAnsi="Times New Roman" w:cs="Times New Roman"/>
          <w:sz w:val="24"/>
          <w:szCs w:val="24"/>
        </w:rPr>
      </w:pPr>
      <w:r w:rsidRPr="001C3747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Szczegółowe informacje dotyczące procedury odwoławczej reguluje art. 54 Regulaminu</w:t>
      </w:r>
      <w:r w:rsidRPr="001C3747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2D89F310" w14:textId="77777777" w:rsidR="002F15F9" w:rsidRPr="002F15F9" w:rsidRDefault="002F15F9" w:rsidP="002F15F9">
      <w:pPr>
        <w:pStyle w:val="Teksttreci0"/>
        <w:shd w:val="clear" w:color="auto" w:fill="auto"/>
        <w:tabs>
          <w:tab w:val="left" w:pos="366"/>
        </w:tabs>
        <w:spacing w:after="0" w:line="240" w:lineRule="auto"/>
        <w:ind w:left="360" w:right="20" w:firstLine="0"/>
        <w:rPr>
          <w:rFonts w:ascii="Times New Roman" w:hAnsi="Times New Roman" w:cs="Times New Roman"/>
          <w:sz w:val="24"/>
          <w:szCs w:val="24"/>
        </w:rPr>
      </w:pPr>
    </w:p>
    <w:p w14:paraId="2D89F311" w14:textId="77777777" w:rsidR="00DA6B38" w:rsidRPr="002F15F9" w:rsidRDefault="006A36D1" w:rsidP="006B1EBA">
      <w:pPr>
        <w:pStyle w:val="Nagwek30"/>
        <w:keepNext/>
        <w:keepLines/>
        <w:numPr>
          <w:ilvl w:val="1"/>
          <w:numId w:val="7"/>
        </w:numPr>
        <w:shd w:val="clear" w:color="auto" w:fill="auto"/>
        <w:tabs>
          <w:tab w:val="left" w:pos="709"/>
          <w:tab w:val="left" w:pos="851"/>
          <w:tab w:val="left" w:pos="993"/>
        </w:tabs>
        <w:spacing w:after="72" w:line="200" w:lineRule="exact"/>
        <w:ind w:left="426" w:hanging="66"/>
        <w:rPr>
          <w:rFonts w:ascii="Times New Roman" w:hAnsi="Times New Roman" w:cs="Times New Roman"/>
          <w:sz w:val="24"/>
          <w:szCs w:val="24"/>
        </w:rPr>
      </w:pPr>
      <w:bookmarkStart w:id="26" w:name="bookmark28"/>
      <w:r w:rsidRPr="002F15F9">
        <w:rPr>
          <w:rStyle w:val="Nagwek3"/>
          <w:rFonts w:ascii="Times New Roman" w:hAnsi="Times New Roman" w:cs="Times New Roman"/>
          <w:sz w:val="24"/>
          <w:szCs w:val="24"/>
        </w:rPr>
        <w:t>Informacja o przetwarzaniu danych osobowych</w:t>
      </w:r>
      <w:bookmarkEnd w:id="26"/>
    </w:p>
    <w:p w14:paraId="2F203683" w14:textId="0B602B94" w:rsidR="00AB3BF7" w:rsidRPr="00AB3BF7" w:rsidRDefault="00AB3BF7" w:rsidP="00AB3BF7">
      <w:pPr>
        <w:suppressAutoHyphens/>
        <w:autoSpaceDN w:val="0"/>
        <w:spacing w:line="276" w:lineRule="auto"/>
        <w:jc w:val="both"/>
        <w:textAlignment w:val="baseline"/>
        <w:rPr>
          <w:color w:val="000000" w:themeColor="text1"/>
          <w:kern w:val="3"/>
          <w:lang w:bidi="hi-IN"/>
        </w:rPr>
      </w:pPr>
      <w:r w:rsidRPr="00AB3BF7">
        <w:rPr>
          <w:color w:val="000000" w:themeColor="text1"/>
          <w:kern w:val="3"/>
          <w:lang w:bidi="hi-IN"/>
        </w:rPr>
        <w:t xml:space="preserve">Obowiązek informacyjny wynikający z art.13 RODO w przypadku zbierania danych osobowych bezpośrednio od osoby fizycznej, której dane dotyczą, w celu związanym </w:t>
      </w:r>
      <w:r>
        <w:rPr>
          <w:color w:val="000000" w:themeColor="text1"/>
          <w:kern w:val="3"/>
          <w:lang w:bidi="hi-IN"/>
        </w:rPr>
        <w:t xml:space="preserve">                        </w:t>
      </w:r>
      <w:r w:rsidRPr="00AB3BF7">
        <w:rPr>
          <w:color w:val="000000" w:themeColor="text1"/>
          <w:kern w:val="3"/>
          <w:lang w:bidi="hi-IN"/>
        </w:rPr>
        <w:t>z postępowaniem o udzielenie zamówienia publicznego.</w:t>
      </w:r>
    </w:p>
    <w:p w14:paraId="01D80221" w14:textId="4750145C" w:rsidR="00AB3BF7" w:rsidRPr="00AB3BF7" w:rsidRDefault="00AB3BF7" w:rsidP="00AB3BF7">
      <w:pPr>
        <w:suppressAutoHyphens/>
        <w:autoSpaceDN w:val="0"/>
        <w:spacing w:line="276" w:lineRule="auto"/>
        <w:jc w:val="both"/>
        <w:textAlignment w:val="baseline"/>
        <w:rPr>
          <w:color w:val="000000" w:themeColor="text1"/>
          <w:kern w:val="3"/>
          <w:lang w:bidi="hi-IN"/>
        </w:rPr>
      </w:pPr>
      <w:r w:rsidRPr="00AB3BF7">
        <w:rPr>
          <w:color w:val="000000" w:themeColor="text1"/>
          <w:kern w:val="3"/>
          <w:lang w:bidi="hi-IN"/>
        </w:rPr>
        <w:t xml:space="preserve">1. Zgodnie z art. 13 ust. 1 i 2 rozporządzenia Parlamentu Europejskiego i Rady (UE) 2016/679 z dnia 27 kwietnia 2016 r. w sprawie ochrony osób fizycznych w związku </w:t>
      </w:r>
      <w:r>
        <w:rPr>
          <w:color w:val="000000" w:themeColor="text1"/>
          <w:kern w:val="3"/>
          <w:lang w:bidi="hi-IN"/>
        </w:rPr>
        <w:t xml:space="preserve">                           </w:t>
      </w:r>
      <w:r w:rsidRPr="00AB3BF7">
        <w:rPr>
          <w:color w:val="000000" w:themeColor="text1"/>
          <w:kern w:val="3"/>
          <w:lang w:bidi="hi-IN"/>
        </w:rPr>
        <w:t>z przetwarzaniem danych osobowych i w sprawie swobodnego przepływu takich danych oraz uchylenia dyrektywy</w:t>
      </w:r>
      <w:r w:rsidR="000B6F80">
        <w:rPr>
          <w:color w:val="000000" w:themeColor="text1"/>
          <w:kern w:val="3"/>
          <w:lang w:bidi="hi-IN"/>
        </w:rPr>
        <w:t xml:space="preserve"> </w:t>
      </w:r>
      <w:r w:rsidRPr="00AB3BF7">
        <w:rPr>
          <w:color w:val="000000" w:themeColor="text1"/>
          <w:kern w:val="3"/>
          <w:lang w:bidi="hi-IN"/>
        </w:rPr>
        <w:t>95/46/WE (ogólne rozporządzenie o ochronie danych) (Dz. Urz. UE L 119 z 04.05.2016, str. 1), dalej „RODO”, informuję, że:</w:t>
      </w:r>
    </w:p>
    <w:p w14:paraId="56D66ADA" w14:textId="77777777" w:rsidR="00AB3BF7" w:rsidRPr="00AB3BF7" w:rsidRDefault="00AB3BF7" w:rsidP="00AB3BF7">
      <w:pPr>
        <w:numPr>
          <w:ilvl w:val="0"/>
          <w:numId w:val="39"/>
        </w:numPr>
        <w:tabs>
          <w:tab w:val="left" w:pos="284"/>
        </w:tabs>
        <w:suppressAutoHyphens/>
        <w:autoSpaceDN w:val="0"/>
        <w:spacing w:line="276" w:lineRule="auto"/>
        <w:jc w:val="both"/>
        <w:textAlignment w:val="baseline"/>
        <w:rPr>
          <w:color w:val="000000" w:themeColor="text1"/>
          <w:kern w:val="3"/>
          <w:lang w:bidi="hi-IN"/>
        </w:rPr>
      </w:pPr>
      <w:r w:rsidRPr="00AB3BF7">
        <w:rPr>
          <w:color w:val="000000" w:themeColor="text1"/>
          <w:kern w:val="3"/>
          <w:lang w:bidi="hi-IN"/>
        </w:rPr>
        <w:t xml:space="preserve">administratorem Pani/Pana danych osobowych jest Przedsiębiorstwo Usług Komunalnych „Komunalni” Spółka z o.o.” siedzibą przy </w:t>
      </w:r>
      <w:r w:rsidRPr="00AB3BF7">
        <w:rPr>
          <w:color w:val="000000" w:themeColor="text1"/>
        </w:rPr>
        <w:t>ul. Poznańska 8a</w:t>
      </w:r>
      <w:r w:rsidRPr="00AB3BF7">
        <w:rPr>
          <w:color w:val="000000" w:themeColor="text1"/>
          <w:kern w:val="3"/>
          <w:lang w:bidi="hi-IN"/>
        </w:rPr>
        <w:t xml:space="preserve">, </w:t>
      </w:r>
      <w:r w:rsidRPr="00AB3BF7">
        <w:rPr>
          <w:color w:val="000000" w:themeColor="text1"/>
        </w:rPr>
        <w:t>66-520 Dobiegniew</w:t>
      </w:r>
      <w:r w:rsidRPr="00AB3BF7">
        <w:rPr>
          <w:color w:val="000000" w:themeColor="text1"/>
          <w:kern w:val="3"/>
          <w:lang w:bidi="hi-IN"/>
        </w:rPr>
        <w:t xml:space="preserve">, </w:t>
      </w:r>
      <w:r w:rsidRPr="00AB3BF7">
        <w:rPr>
          <w:color w:val="000000" w:themeColor="text1"/>
        </w:rPr>
        <w:t>tel./fax 95 76 11 054</w:t>
      </w:r>
      <w:r w:rsidRPr="00AB3BF7">
        <w:rPr>
          <w:color w:val="000000" w:themeColor="text1"/>
          <w:kern w:val="3"/>
          <w:lang w:bidi="hi-IN"/>
        </w:rPr>
        <w:t xml:space="preserve">, </w:t>
      </w:r>
      <w:r w:rsidRPr="00AB3BF7">
        <w:rPr>
          <w:rFonts w:eastAsia="SimSun"/>
          <w:color w:val="000000" w:themeColor="text1"/>
          <w:kern w:val="3"/>
        </w:rPr>
        <w:t xml:space="preserve">adres poczty elektronicznej: </w:t>
      </w:r>
      <w:hyperlink r:id="rId10" w:history="1">
        <w:r w:rsidRPr="00AB3BF7">
          <w:rPr>
            <w:rStyle w:val="Hipercze"/>
            <w:color w:val="000000" w:themeColor="text1"/>
          </w:rPr>
          <w:t>sekretariat@komunalnidobiegniew.pl</w:t>
        </w:r>
      </w:hyperlink>
      <w:r w:rsidRPr="00AB3BF7">
        <w:rPr>
          <w:color w:val="000000" w:themeColor="text1"/>
        </w:rPr>
        <w:t xml:space="preserve">, </w:t>
      </w:r>
      <w:r w:rsidRPr="00AB3BF7">
        <w:rPr>
          <w:rFonts w:eastAsia="SimSun"/>
          <w:color w:val="000000" w:themeColor="text1"/>
          <w:kern w:val="3"/>
        </w:rPr>
        <w:t xml:space="preserve">adres strony internetowej: </w:t>
      </w:r>
      <w:hyperlink r:id="rId11" w:history="1">
        <w:r w:rsidRPr="00AB3BF7">
          <w:rPr>
            <w:rStyle w:val="Hipercze"/>
            <w:color w:val="000000" w:themeColor="text1"/>
          </w:rPr>
          <w:t>www.komunalnidobiegniew.pl</w:t>
        </w:r>
      </w:hyperlink>
    </w:p>
    <w:p w14:paraId="7ACE163E" w14:textId="1DF60A7C" w:rsidR="00AB3BF7" w:rsidRPr="00AB3BF7" w:rsidRDefault="00AB3BF7" w:rsidP="00AB3BF7">
      <w:pPr>
        <w:numPr>
          <w:ilvl w:val="0"/>
          <w:numId w:val="39"/>
        </w:numPr>
        <w:tabs>
          <w:tab w:val="left" w:pos="284"/>
        </w:tabs>
        <w:suppressAutoHyphens/>
        <w:autoSpaceDN w:val="0"/>
        <w:spacing w:line="276" w:lineRule="auto"/>
        <w:jc w:val="both"/>
        <w:textAlignment w:val="baseline"/>
        <w:rPr>
          <w:color w:val="000000" w:themeColor="text1"/>
          <w:kern w:val="3"/>
          <w:lang w:bidi="hi-IN"/>
        </w:rPr>
      </w:pPr>
      <w:r w:rsidRPr="00AB3BF7">
        <w:rPr>
          <w:color w:val="000000" w:themeColor="text1"/>
          <w:kern w:val="3"/>
          <w:lang w:bidi="hi-IN"/>
        </w:rPr>
        <w:t xml:space="preserve">kontakt z inspektorem ochrony danych osobowych (IDO): </w:t>
      </w:r>
      <w:r>
        <w:rPr>
          <w:color w:val="000000" w:themeColor="text1"/>
          <w:kern w:val="3"/>
          <w:lang w:bidi="hi-IN"/>
        </w:rPr>
        <w:t xml:space="preserve">                                                            </w:t>
      </w:r>
      <w:r w:rsidRPr="00AB3BF7">
        <w:rPr>
          <w:color w:val="000000" w:themeColor="text1"/>
          <w:kern w:val="3"/>
          <w:lang w:bidi="hi-IN"/>
        </w:rPr>
        <w:t>e-mail:</w:t>
      </w:r>
      <w:hyperlink r:id="rId12" w:history="1">
        <w:r w:rsidRPr="00AB3BF7">
          <w:rPr>
            <w:rStyle w:val="Hipercze"/>
            <w:color w:val="000000" w:themeColor="text1"/>
            <w:kern w:val="3"/>
            <w:lang w:bidi="hi-IN"/>
          </w:rPr>
          <w:t>slawomir.zalewski@komunalnidobiegniew.pl</w:t>
        </w:r>
      </w:hyperlink>
    </w:p>
    <w:p w14:paraId="4F3852B1" w14:textId="77777777" w:rsidR="00AB3BF7" w:rsidRPr="00AB3BF7" w:rsidRDefault="00AB3BF7" w:rsidP="00AB3BF7">
      <w:pPr>
        <w:suppressAutoHyphens/>
        <w:autoSpaceDN w:val="0"/>
        <w:spacing w:line="276" w:lineRule="auto"/>
        <w:jc w:val="both"/>
        <w:textAlignment w:val="baseline"/>
        <w:rPr>
          <w:color w:val="000000" w:themeColor="text1"/>
          <w:kern w:val="3"/>
          <w:lang w:bidi="hi-IN"/>
        </w:rPr>
      </w:pPr>
      <w:r w:rsidRPr="00AB3BF7">
        <w:rPr>
          <w:color w:val="000000" w:themeColor="text1"/>
          <w:kern w:val="3"/>
          <w:lang w:bidi="hi-IN"/>
        </w:rPr>
        <w:t xml:space="preserve">tel. </w:t>
      </w:r>
      <w:bookmarkStart w:id="27" w:name="_Hlk65163838"/>
      <w:r w:rsidRPr="00AB3BF7">
        <w:rPr>
          <w:color w:val="000000" w:themeColor="text1"/>
          <w:kern w:val="3"/>
          <w:lang w:bidi="hi-IN"/>
        </w:rPr>
        <w:t>95 76 11 052</w:t>
      </w:r>
    </w:p>
    <w:bookmarkEnd w:id="27"/>
    <w:p w14:paraId="0569E284" w14:textId="0545C51C" w:rsidR="000B6F80" w:rsidRDefault="00AB3BF7" w:rsidP="00AB3BF7">
      <w:pPr>
        <w:tabs>
          <w:tab w:val="left" w:pos="587"/>
        </w:tabs>
        <w:jc w:val="both"/>
        <w:rPr>
          <w:bCs/>
        </w:rPr>
      </w:pPr>
      <w:r w:rsidRPr="00AB3BF7">
        <w:rPr>
          <w:color w:val="000000" w:themeColor="text1"/>
          <w:kern w:val="3"/>
          <w:lang w:bidi="hi-IN"/>
        </w:rPr>
        <w:t xml:space="preserve">Pani/Pana dane osobowe przetwarzane będą na podstawie art. 6 ust. 1 lit. </w:t>
      </w:r>
      <w:proofErr w:type="spellStart"/>
      <w:r w:rsidRPr="00AB3BF7">
        <w:rPr>
          <w:color w:val="000000" w:themeColor="text1"/>
          <w:kern w:val="3"/>
          <w:lang w:bidi="hi-IN"/>
        </w:rPr>
        <w:t>cRODO</w:t>
      </w:r>
      <w:proofErr w:type="spellEnd"/>
      <w:r w:rsidRPr="00AB3BF7">
        <w:rPr>
          <w:color w:val="000000" w:themeColor="text1"/>
          <w:kern w:val="3"/>
          <w:lang w:bidi="hi-IN"/>
        </w:rPr>
        <w:t xml:space="preserve"> w celu związanym z postępowaniem o udzielenie zamówienia publicznego </w:t>
      </w:r>
      <w:proofErr w:type="spellStart"/>
      <w:r w:rsidRPr="00AB3BF7">
        <w:rPr>
          <w:color w:val="000000" w:themeColor="text1"/>
          <w:kern w:val="3"/>
          <w:lang w:bidi="hi-IN"/>
        </w:rPr>
        <w:t>pn</w:t>
      </w:r>
      <w:proofErr w:type="spellEnd"/>
      <w:r w:rsidRPr="00AB3BF7">
        <w:rPr>
          <w:color w:val="000000" w:themeColor="text1"/>
          <w:kern w:val="3"/>
          <w:lang w:bidi="hi-IN"/>
        </w:rPr>
        <w:t xml:space="preserve">: </w:t>
      </w:r>
      <w:r w:rsidR="000B6F80" w:rsidRPr="000B6F80">
        <w:rPr>
          <w:bCs/>
        </w:rPr>
        <w:t>„Budowa tłocznej sieci kanalizacji sanitarnej w ramach zadania: „Budowa sieci kanalizacji sanitarnej grawitacyjnej w miejscowości Niwy oraz przepompowni ścieków</w:t>
      </w:r>
      <w:r w:rsidR="000B6F80">
        <w:rPr>
          <w:bCs/>
        </w:rPr>
        <w:t xml:space="preserve"> </w:t>
      </w:r>
      <w:r w:rsidR="000B6F80" w:rsidRPr="000B6F80">
        <w:rPr>
          <w:bCs/>
        </w:rPr>
        <w:t>i kanalizacji sanitarnej tłocznej do istniejącej sieci w m. Ługi”</w:t>
      </w:r>
    </w:p>
    <w:p w14:paraId="3EC9280B" w14:textId="382F30A4" w:rsidR="00AB3BF7" w:rsidRPr="008E104A" w:rsidRDefault="00AB3BF7" w:rsidP="008E104A">
      <w:pPr>
        <w:pStyle w:val="Akapitzlist"/>
        <w:numPr>
          <w:ilvl w:val="0"/>
          <w:numId w:val="42"/>
        </w:numPr>
        <w:ind w:left="0" w:firstLine="0"/>
        <w:jc w:val="both"/>
        <w:rPr>
          <w:color w:val="000000" w:themeColor="text1"/>
          <w:kern w:val="3"/>
          <w:lang w:bidi="hi-IN"/>
        </w:rPr>
      </w:pPr>
      <w:r w:rsidRPr="008E104A">
        <w:rPr>
          <w:color w:val="000000" w:themeColor="text1"/>
          <w:kern w:val="3"/>
          <w:lang w:bidi="hi-IN"/>
        </w:rPr>
        <w:t xml:space="preserve">odbiorcami Pani/Pana danych osobowych będą osoby lub podmioty, którym udostępniona zostanie dokumentacja postępowania  (komisja przetargowa) oraz odpowiednie organy kontroli w zakresie ich kompetencji; </w:t>
      </w:r>
    </w:p>
    <w:p w14:paraId="4611FC5F" w14:textId="68F4D837" w:rsidR="00AB3BF7" w:rsidRPr="00AB3BF7" w:rsidRDefault="00AB3BF7" w:rsidP="00AB3BF7">
      <w:pPr>
        <w:numPr>
          <w:ilvl w:val="0"/>
          <w:numId w:val="39"/>
        </w:numPr>
        <w:tabs>
          <w:tab w:val="left" w:pos="284"/>
        </w:tabs>
        <w:suppressAutoHyphens/>
        <w:autoSpaceDN w:val="0"/>
        <w:jc w:val="both"/>
        <w:textAlignment w:val="baseline"/>
        <w:rPr>
          <w:color w:val="000000" w:themeColor="text1"/>
          <w:kern w:val="3"/>
          <w:lang w:bidi="hi-IN"/>
        </w:rPr>
      </w:pPr>
      <w:r w:rsidRPr="00AB3BF7">
        <w:rPr>
          <w:rFonts w:eastAsia="Lucida Sans Unicode"/>
          <w:color w:val="000000" w:themeColor="text1"/>
          <w:kern w:val="3"/>
          <w:lang w:eastAsia="zh-CN"/>
        </w:rPr>
        <w:t xml:space="preserve">dane osobowe będą przechowywane, przez okres 4 lat od dnia zakończenia postępowania </w:t>
      </w:r>
      <w:r>
        <w:rPr>
          <w:rFonts w:eastAsia="Lucida Sans Unicode"/>
          <w:color w:val="000000" w:themeColor="text1"/>
          <w:kern w:val="3"/>
          <w:lang w:eastAsia="zh-CN"/>
        </w:rPr>
        <w:t xml:space="preserve">   </w:t>
      </w:r>
      <w:r w:rsidRPr="00AB3BF7">
        <w:rPr>
          <w:rFonts w:eastAsia="Lucida Sans Unicode"/>
          <w:color w:val="000000" w:themeColor="text1"/>
          <w:kern w:val="3"/>
          <w:lang w:eastAsia="zh-CN"/>
        </w:rPr>
        <w:t xml:space="preserve">o udzielenie zamówienia, a jeżeli czas trwania umowy przekracza 4 lata, okres przechowywania obejmuje cały czas trwania umowy. Dane te mogą być przechowywane przez okres dłuższy niż wskazany, o ile wynika to z ustawy z dnia 14 lipca 1983 r. </w:t>
      </w:r>
      <w:r>
        <w:rPr>
          <w:rFonts w:eastAsia="Lucida Sans Unicode"/>
          <w:color w:val="000000" w:themeColor="text1"/>
          <w:kern w:val="3"/>
          <w:lang w:eastAsia="zh-CN"/>
        </w:rPr>
        <w:t xml:space="preserve">                               </w:t>
      </w:r>
      <w:r w:rsidRPr="00AB3BF7">
        <w:rPr>
          <w:rFonts w:eastAsia="Lucida Sans Unicode"/>
          <w:color w:val="000000" w:themeColor="text1"/>
          <w:kern w:val="3"/>
          <w:lang w:eastAsia="zh-CN"/>
        </w:rPr>
        <w:t>o narodowym zasobie archiwalnym i archiwach (</w:t>
      </w:r>
      <w:proofErr w:type="spellStart"/>
      <w:r w:rsidRPr="00AB3BF7">
        <w:rPr>
          <w:rFonts w:eastAsia="Lucida Sans Unicode"/>
          <w:color w:val="000000" w:themeColor="text1"/>
          <w:kern w:val="3"/>
          <w:lang w:eastAsia="zh-CN"/>
        </w:rPr>
        <w:t>t.j</w:t>
      </w:r>
      <w:proofErr w:type="spellEnd"/>
      <w:r w:rsidRPr="00AB3BF7">
        <w:rPr>
          <w:rFonts w:eastAsia="Lucida Sans Unicode"/>
          <w:color w:val="000000" w:themeColor="text1"/>
          <w:kern w:val="3"/>
          <w:lang w:eastAsia="zh-CN"/>
        </w:rPr>
        <w:t xml:space="preserve">. Dz. U. z 2018 r. poz. 217 z </w:t>
      </w:r>
      <w:proofErr w:type="spellStart"/>
      <w:r w:rsidRPr="00AB3BF7">
        <w:rPr>
          <w:rFonts w:eastAsia="Lucida Sans Unicode"/>
          <w:color w:val="000000" w:themeColor="text1"/>
          <w:kern w:val="3"/>
          <w:lang w:eastAsia="zh-CN"/>
        </w:rPr>
        <w:t>późn</w:t>
      </w:r>
      <w:proofErr w:type="spellEnd"/>
      <w:r w:rsidRPr="00AB3BF7">
        <w:rPr>
          <w:rFonts w:eastAsia="Lucida Sans Unicode"/>
          <w:color w:val="000000" w:themeColor="text1"/>
          <w:kern w:val="3"/>
          <w:lang w:eastAsia="zh-CN"/>
        </w:rPr>
        <w:t>. zm.)                               i przepisów wykonawczych do tej ustawy;</w:t>
      </w:r>
    </w:p>
    <w:p w14:paraId="3B0BA234" w14:textId="7AA200EF" w:rsidR="00AB3BF7" w:rsidRPr="00AB3BF7" w:rsidRDefault="00AB3BF7" w:rsidP="00AB3BF7">
      <w:pPr>
        <w:numPr>
          <w:ilvl w:val="0"/>
          <w:numId w:val="39"/>
        </w:numPr>
        <w:tabs>
          <w:tab w:val="left" w:pos="142"/>
          <w:tab w:val="left" w:pos="284"/>
        </w:tabs>
        <w:suppressAutoHyphens/>
        <w:autoSpaceDN w:val="0"/>
        <w:spacing w:line="276" w:lineRule="auto"/>
        <w:jc w:val="both"/>
        <w:textAlignment w:val="baseline"/>
        <w:rPr>
          <w:color w:val="000000" w:themeColor="text1"/>
          <w:kern w:val="3"/>
          <w:lang w:bidi="hi-IN"/>
        </w:rPr>
      </w:pPr>
      <w:r w:rsidRPr="00AB3BF7">
        <w:rPr>
          <w:rFonts w:eastAsia="Lucida Sans Unicode"/>
          <w:color w:val="000000" w:themeColor="text1"/>
          <w:kern w:val="3"/>
          <w:lang w:eastAsia="zh-CN"/>
        </w:rPr>
        <w:t xml:space="preserve">obowiązek podania danych osobowych jest wymogiem ustawowym określonym </w:t>
      </w:r>
      <w:r>
        <w:rPr>
          <w:rFonts w:eastAsia="Lucida Sans Unicode"/>
          <w:color w:val="000000" w:themeColor="text1"/>
          <w:kern w:val="3"/>
          <w:lang w:eastAsia="zh-CN"/>
        </w:rPr>
        <w:t xml:space="preserve">                                     </w:t>
      </w:r>
      <w:r w:rsidRPr="00AB3BF7">
        <w:rPr>
          <w:rFonts w:eastAsia="Lucida Sans Unicode"/>
          <w:color w:val="000000" w:themeColor="text1"/>
          <w:kern w:val="3"/>
          <w:lang w:eastAsia="zh-CN"/>
        </w:rPr>
        <w:t xml:space="preserve">w przepisach ustawy PZP, związanym z udziałem w postępowaniu o udzielenie zamówienia publicznego; konsekwencje niepodania określonych danych wynikają z ustawy PZP; </w:t>
      </w:r>
    </w:p>
    <w:p w14:paraId="485A68A0" w14:textId="77777777" w:rsidR="00AB3BF7" w:rsidRPr="00AB3BF7" w:rsidRDefault="00AB3BF7" w:rsidP="00AB3BF7">
      <w:pPr>
        <w:numPr>
          <w:ilvl w:val="0"/>
          <w:numId w:val="39"/>
        </w:numPr>
        <w:tabs>
          <w:tab w:val="left" w:pos="142"/>
          <w:tab w:val="left" w:pos="284"/>
        </w:tabs>
        <w:suppressAutoHyphens/>
        <w:autoSpaceDN w:val="0"/>
        <w:spacing w:line="276" w:lineRule="auto"/>
        <w:jc w:val="both"/>
        <w:textAlignment w:val="baseline"/>
        <w:rPr>
          <w:color w:val="000000" w:themeColor="text1"/>
          <w:kern w:val="3"/>
          <w:lang w:bidi="hi-IN"/>
        </w:rPr>
      </w:pPr>
      <w:r w:rsidRPr="00AB3BF7">
        <w:rPr>
          <w:rFonts w:eastAsia="Lucida Sans Unicode"/>
          <w:color w:val="000000" w:themeColor="text1"/>
          <w:kern w:val="3"/>
          <w:lang w:eastAsia="zh-CN"/>
        </w:rPr>
        <w:t xml:space="preserve">w odniesieniu do danych osobowych decyzje nie będą podejmowane w sposób zautomatyzowany. </w:t>
      </w:r>
    </w:p>
    <w:p w14:paraId="4F6CA3C2" w14:textId="77777777" w:rsidR="00AB3BF7" w:rsidRPr="00AB3BF7" w:rsidRDefault="00AB3BF7" w:rsidP="00AB3BF7">
      <w:pPr>
        <w:tabs>
          <w:tab w:val="left" w:pos="142"/>
          <w:tab w:val="left" w:pos="284"/>
        </w:tabs>
        <w:autoSpaceDN w:val="0"/>
        <w:jc w:val="both"/>
        <w:textAlignment w:val="baseline"/>
        <w:rPr>
          <w:rFonts w:eastAsia="Lucida Sans Unicode"/>
          <w:color w:val="000000" w:themeColor="text1"/>
          <w:kern w:val="3"/>
          <w:lang w:eastAsia="zh-CN"/>
        </w:rPr>
      </w:pPr>
      <w:r w:rsidRPr="00AB3BF7">
        <w:rPr>
          <w:rFonts w:eastAsia="Lucida Sans Unicode"/>
          <w:color w:val="000000" w:themeColor="text1"/>
          <w:kern w:val="3"/>
          <w:lang w:eastAsia="zh-CN"/>
        </w:rPr>
        <w:t>2. Prawa osób których dane są przetwarzane:</w:t>
      </w:r>
    </w:p>
    <w:p w14:paraId="15D316F5" w14:textId="77777777" w:rsidR="00AB3BF7" w:rsidRPr="00AB3BF7" w:rsidRDefault="00AB3BF7" w:rsidP="00AB3BF7">
      <w:pPr>
        <w:widowControl/>
        <w:numPr>
          <w:ilvl w:val="0"/>
          <w:numId w:val="41"/>
        </w:numPr>
        <w:tabs>
          <w:tab w:val="left" w:pos="142"/>
          <w:tab w:val="left" w:pos="284"/>
        </w:tabs>
        <w:suppressAutoHyphens/>
        <w:autoSpaceDN w:val="0"/>
        <w:spacing w:line="276" w:lineRule="auto"/>
        <w:ind w:left="0" w:firstLine="0"/>
        <w:jc w:val="both"/>
        <w:textAlignment w:val="baseline"/>
        <w:rPr>
          <w:rFonts w:eastAsia="Lucida Sans Unicode"/>
          <w:color w:val="000000" w:themeColor="text1"/>
          <w:kern w:val="3"/>
          <w:lang w:eastAsia="zh-CN"/>
        </w:rPr>
      </w:pPr>
      <w:r w:rsidRPr="00AB3BF7">
        <w:rPr>
          <w:rFonts w:eastAsia="Lucida Sans Unicode"/>
          <w:color w:val="000000" w:themeColor="text1"/>
          <w:kern w:val="3"/>
          <w:lang w:eastAsia="zh-CN"/>
        </w:rPr>
        <w:t>prawo dostępu do danych osobowych;</w:t>
      </w:r>
    </w:p>
    <w:p w14:paraId="5E24616F" w14:textId="77777777" w:rsidR="00AB3BF7" w:rsidRPr="00AB3BF7" w:rsidRDefault="00AB3BF7" w:rsidP="00AB3BF7">
      <w:pPr>
        <w:widowControl/>
        <w:numPr>
          <w:ilvl w:val="0"/>
          <w:numId w:val="41"/>
        </w:numPr>
        <w:tabs>
          <w:tab w:val="left" w:pos="142"/>
          <w:tab w:val="left" w:pos="284"/>
        </w:tabs>
        <w:suppressAutoHyphens/>
        <w:autoSpaceDN w:val="0"/>
        <w:spacing w:line="276" w:lineRule="auto"/>
        <w:ind w:left="0" w:firstLine="0"/>
        <w:jc w:val="both"/>
        <w:textAlignment w:val="baseline"/>
        <w:rPr>
          <w:rFonts w:eastAsia="Lucida Sans Unicode"/>
          <w:color w:val="000000" w:themeColor="text1"/>
          <w:kern w:val="3"/>
          <w:lang w:eastAsia="zh-CN"/>
        </w:rPr>
      </w:pPr>
      <w:r w:rsidRPr="00AB3BF7">
        <w:rPr>
          <w:rFonts w:eastAsia="Lucida Sans Unicode"/>
          <w:color w:val="000000" w:themeColor="text1"/>
          <w:kern w:val="3"/>
          <w:lang w:eastAsia="zh-CN"/>
        </w:rPr>
        <w:lastRenderedPageBreak/>
        <w:t>prawo do sprostowania danych osobowych (Wyjaśnienie: skorzystanie z prawa do sprostowania nie może skutkować zmianą wyniku postępowania);</w:t>
      </w:r>
    </w:p>
    <w:p w14:paraId="34BAD483" w14:textId="77777777" w:rsidR="00AB3BF7" w:rsidRPr="00AB3BF7" w:rsidRDefault="00AB3BF7" w:rsidP="00AB3BF7">
      <w:pPr>
        <w:widowControl/>
        <w:numPr>
          <w:ilvl w:val="0"/>
          <w:numId w:val="41"/>
        </w:numPr>
        <w:tabs>
          <w:tab w:val="left" w:pos="142"/>
          <w:tab w:val="left" w:pos="284"/>
        </w:tabs>
        <w:suppressAutoHyphens/>
        <w:autoSpaceDN w:val="0"/>
        <w:spacing w:line="276" w:lineRule="auto"/>
        <w:ind w:left="0" w:firstLine="0"/>
        <w:jc w:val="both"/>
        <w:textAlignment w:val="baseline"/>
        <w:rPr>
          <w:rFonts w:eastAsia="Lucida Sans Unicode"/>
          <w:color w:val="000000" w:themeColor="text1"/>
          <w:kern w:val="3"/>
          <w:lang w:eastAsia="zh-CN"/>
        </w:rPr>
      </w:pPr>
      <w:r w:rsidRPr="00AB3BF7">
        <w:rPr>
          <w:rFonts w:eastAsia="Lucida Sans Unicode"/>
          <w:color w:val="000000" w:themeColor="text1"/>
          <w:kern w:val="3"/>
          <w:lang w:eastAsia="zh-CN"/>
        </w:rPr>
        <w:t xml:space="preserve">prawo żądania od administratora ograniczenia przetwarzania danych osobowych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</w:p>
    <w:p w14:paraId="7E7782B9" w14:textId="77777777" w:rsidR="00AB3BF7" w:rsidRPr="00AB3BF7" w:rsidRDefault="00AB3BF7" w:rsidP="00AB3BF7">
      <w:pPr>
        <w:widowControl/>
        <w:numPr>
          <w:ilvl w:val="0"/>
          <w:numId w:val="41"/>
        </w:numPr>
        <w:tabs>
          <w:tab w:val="left" w:pos="142"/>
          <w:tab w:val="left" w:pos="284"/>
        </w:tabs>
        <w:suppressAutoHyphens/>
        <w:autoSpaceDN w:val="0"/>
        <w:spacing w:line="276" w:lineRule="auto"/>
        <w:ind w:left="0" w:firstLine="0"/>
        <w:jc w:val="both"/>
        <w:textAlignment w:val="baseline"/>
        <w:rPr>
          <w:rFonts w:eastAsia="Lucida Sans Unicode"/>
          <w:color w:val="000000" w:themeColor="text1"/>
          <w:kern w:val="3"/>
          <w:lang w:eastAsia="zh-CN"/>
        </w:rPr>
      </w:pPr>
      <w:r w:rsidRPr="00AB3BF7">
        <w:rPr>
          <w:rFonts w:eastAsia="Lucida Sans Unicode"/>
          <w:color w:val="000000" w:themeColor="text1"/>
          <w:kern w:val="3"/>
          <w:lang w:eastAsia="zh-CN"/>
        </w:rPr>
        <w:t>prawo do wniesienia skargi do Prezesa Urzędu Ochrony Danych Osobowych, gdy uzna Pani/Pan, że przetwarzanie danych osobowych Pani/Pana dotyczących narusza przepisy;</w:t>
      </w:r>
    </w:p>
    <w:p w14:paraId="49DEEAF1" w14:textId="77777777" w:rsidR="00AB3BF7" w:rsidRPr="00AB3BF7" w:rsidRDefault="00AB3BF7" w:rsidP="00AB3BF7">
      <w:pPr>
        <w:widowControl/>
        <w:numPr>
          <w:ilvl w:val="0"/>
          <w:numId w:val="41"/>
        </w:numPr>
        <w:tabs>
          <w:tab w:val="left" w:pos="142"/>
          <w:tab w:val="left" w:pos="284"/>
        </w:tabs>
        <w:suppressAutoHyphens/>
        <w:autoSpaceDN w:val="0"/>
        <w:spacing w:line="276" w:lineRule="auto"/>
        <w:ind w:left="0" w:firstLine="0"/>
        <w:jc w:val="both"/>
        <w:textAlignment w:val="baseline"/>
        <w:rPr>
          <w:rFonts w:eastAsia="Lucida Sans Unicode"/>
          <w:color w:val="000000" w:themeColor="text1"/>
          <w:kern w:val="3"/>
          <w:lang w:eastAsia="zh-CN"/>
        </w:rPr>
      </w:pPr>
      <w:r w:rsidRPr="00AB3BF7">
        <w:rPr>
          <w:rFonts w:eastAsia="Lucida Sans Unicode"/>
          <w:color w:val="000000" w:themeColor="text1"/>
          <w:kern w:val="3"/>
          <w:lang w:eastAsia="zh-CN"/>
        </w:rPr>
        <w:t>nie przysługuje Pani/Panu:</w:t>
      </w:r>
    </w:p>
    <w:p w14:paraId="07E80395" w14:textId="77777777" w:rsidR="00AB3BF7" w:rsidRPr="00AB3BF7" w:rsidRDefault="00AB3BF7" w:rsidP="00AB3BF7">
      <w:pPr>
        <w:widowControl/>
        <w:numPr>
          <w:ilvl w:val="0"/>
          <w:numId w:val="40"/>
        </w:numPr>
        <w:tabs>
          <w:tab w:val="left" w:pos="142"/>
          <w:tab w:val="left" w:pos="284"/>
        </w:tabs>
        <w:suppressAutoHyphens/>
        <w:autoSpaceDN w:val="0"/>
        <w:spacing w:line="276" w:lineRule="auto"/>
        <w:ind w:left="0" w:firstLine="0"/>
        <w:jc w:val="both"/>
        <w:textAlignment w:val="baseline"/>
        <w:rPr>
          <w:rFonts w:eastAsia="Lucida Sans Unicode"/>
          <w:color w:val="000000" w:themeColor="text1"/>
          <w:kern w:val="3"/>
          <w:lang w:eastAsia="zh-CN"/>
        </w:rPr>
      </w:pPr>
      <w:r w:rsidRPr="00AB3BF7">
        <w:rPr>
          <w:rFonts w:eastAsia="Lucida Sans Unicode"/>
          <w:color w:val="000000" w:themeColor="text1"/>
          <w:kern w:val="3"/>
          <w:lang w:eastAsia="zh-CN"/>
        </w:rPr>
        <w:t>prawo do usunięcia danych osobowych;</w:t>
      </w:r>
    </w:p>
    <w:p w14:paraId="6ADE3169" w14:textId="77777777" w:rsidR="00AB3BF7" w:rsidRPr="00AB3BF7" w:rsidRDefault="00AB3BF7" w:rsidP="00AB3BF7">
      <w:pPr>
        <w:widowControl/>
        <w:numPr>
          <w:ilvl w:val="0"/>
          <w:numId w:val="40"/>
        </w:numPr>
        <w:tabs>
          <w:tab w:val="left" w:pos="142"/>
          <w:tab w:val="left" w:pos="284"/>
        </w:tabs>
        <w:suppressAutoHyphens/>
        <w:autoSpaceDN w:val="0"/>
        <w:spacing w:line="276" w:lineRule="auto"/>
        <w:ind w:left="0" w:firstLine="0"/>
        <w:jc w:val="both"/>
        <w:textAlignment w:val="baseline"/>
        <w:rPr>
          <w:rFonts w:eastAsia="Lucida Sans Unicode"/>
          <w:color w:val="000000" w:themeColor="text1"/>
          <w:kern w:val="3"/>
          <w:lang w:eastAsia="zh-CN"/>
        </w:rPr>
      </w:pPr>
      <w:r w:rsidRPr="00AB3BF7">
        <w:rPr>
          <w:rFonts w:eastAsia="Lucida Sans Unicode"/>
          <w:color w:val="000000" w:themeColor="text1"/>
          <w:kern w:val="3"/>
          <w:lang w:eastAsia="zh-CN"/>
        </w:rPr>
        <w:t>prawo do przenoszenia danych osobowych;</w:t>
      </w:r>
    </w:p>
    <w:p w14:paraId="691A7184" w14:textId="77777777" w:rsidR="00AB3BF7" w:rsidRPr="00AB3BF7" w:rsidRDefault="00AB3BF7" w:rsidP="00AB3BF7">
      <w:pPr>
        <w:tabs>
          <w:tab w:val="left" w:pos="142"/>
          <w:tab w:val="left" w:pos="284"/>
        </w:tabs>
        <w:suppressAutoHyphens/>
        <w:autoSpaceDN w:val="0"/>
        <w:spacing w:line="276" w:lineRule="auto"/>
        <w:jc w:val="both"/>
        <w:textAlignment w:val="baseline"/>
        <w:rPr>
          <w:color w:val="000000" w:themeColor="text1"/>
          <w:kern w:val="3"/>
          <w:lang w:eastAsia="zh-CN"/>
        </w:rPr>
      </w:pPr>
      <w:r w:rsidRPr="00AB3BF7">
        <w:rPr>
          <w:color w:val="000000" w:themeColor="text1"/>
          <w:kern w:val="3"/>
          <w:lang w:eastAsia="zh-CN"/>
        </w:rPr>
        <w:t xml:space="preserve">prawo sprzeciwu, wobec przetwarzania danych osobowych, gdyż podstawą prawną przetwarzania danych osobowych jest konieczność wypełnienia obowiązku prawnego ciążącego na zamawiającym lub wykonanie umowy. </w:t>
      </w:r>
    </w:p>
    <w:p w14:paraId="2D89F323" w14:textId="77777777" w:rsidR="00F369DC" w:rsidRPr="00F369DC" w:rsidRDefault="00F369DC" w:rsidP="00F369DC">
      <w:pPr>
        <w:widowControl/>
        <w:jc w:val="both"/>
        <w:rPr>
          <w:i/>
        </w:rPr>
      </w:pPr>
    </w:p>
    <w:p w14:paraId="2D89F324" w14:textId="77777777" w:rsidR="004F057D" w:rsidRPr="004F057D" w:rsidRDefault="006A36D1" w:rsidP="004F057D">
      <w:pPr>
        <w:pStyle w:val="Nagwek30"/>
        <w:keepNext/>
        <w:keepLines/>
        <w:shd w:val="clear" w:color="auto" w:fill="auto"/>
        <w:spacing w:line="240" w:lineRule="auto"/>
        <w:ind w:left="420"/>
        <w:jc w:val="left"/>
        <w:rPr>
          <w:rFonts w:ascii="Times New Roman" w:hAnsi="Times New Roman" w:cs="Times New Roman"/>
          <w:sz w:val="24"/>
          <w:szCs w:val="24"/>
        </w:rPr>
      </w:pPr>
      <w:bookmarkStart w:id="28" w:name="bookmark29"/>
      <w:r w:rsidRPr="004F057D">
        <w:rPr>
          <w:rStyle w:val="Nagwek3"/>
          <w:rFonts w:ascii="Times New Roman" w:hAnsi="Times New Roman" w:cs="Times New Roman"/>
          <w:sz w:val="24"/>
          <w:szCs w:val="24"/>
        </w:rPr>
        <w:t>Na SWZ składają się:</w:t>
      </w:r>
      <w:bookmarkEnd w:id="28"/>
    </w:p>
    <w:p w14:paraId="2D89F325" w14:textId="77777777" w:rsidR="00DA6B38" w:rsidRPr="004F057D" w:rsidRDefault="006A36D1" w:rsidP="004F057D">
      <w:pPr>
        <w:pStyle w:val="Teksttreci0"/>
        <w:shd w:val="clear" w:color="auto" w:fill="auto"/>
        <w:spacing w:after="0" w:line="240" w:lineRule="auto"/>
        <w:ind w:right="46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F057D">
        <w:rPr>
          <w:rStyle w:val="Teksttreci"/>
          <w:rFonts w:ascii="Times New Roman" w:hAnsi="Times New Roman" w:cs="Times New Roman"/>
          <w:sz w:val="24"/>
          <w:szCs w:val="24"/>
        </w:rPr>
        <w:t xml:space="preserve">Część I </w:t>
      </w:r>
      <w:proofErr w:type="spellStart"/>
      <w:r w:rsidRPr="004F057D">
        <w:rPr>
          <w:rStyle w:val="Teksttreci"/>
          <w:rFonts w:ascii="Times New Roman" w:hAnsi="Times New Roman" w:cs="Times New Roman"/>
          <w:sz w:val="24"/>
          <w:szCs w:val="24"/>
        </w:rPr>
        <w:t>swz</w:t>
      </w:r>
      <w:proofErr w:type="spellEnd"/>
      <w:r w:rsidRPr="004F057D">
        <w:rPr>
          <w:rStyle w:val="Teksttreci"/>
          <w:rFonts w:ascii="Times New Roman" w:hAnsi="Times New Roman" w:cs="Times New Roman"/>
          <w:sz w:val="24"/>
          <w:szCs w:val="24"/>
        </w:rPr>
        <w:t xml:space="preserve"> - Instrukcja d</w:t>
      </w:r>
      <w:r w:rsidR="004F057D">
        <w:rPr>
          <w:rStyle w:val="Teksttreci"/>
          <w:rFonts w:ascii="Times New Roman" w:hAnsi="Times New Roman" w:cs="Times New Roman"/>
          <w:sz w:val="24"/>
          <w:szCs w:val="24"/>
        </w:rPr>
        <w:t>la Wykonawców; załącznik nr 1</w:t>
      </w:r>
      <w:r w:rsidRPr="004F057D">
        <w:rPr>
          <w:rStyle w:val="Teksttreci"/>
          <w:rFonts w:ascii="Times New Roman" w:hAnsi="Times New Roman" w:cs="Times New Roman"/>
          <w:sz w:val="24"/>
          <w:szCs w:val="24"/>
        </w:rPr>
        <w:t xml:space="preserve"> - Formularz oferty;</w:t>
      </w:r>
    </w:p>
    <w:p w14:paraId="2D89F326" w14:textId="10CB4111" w:rsidR="00DA6B38" w:rsidRPr="004F057D" w:rsidRDefault="004F057D" w:rsidP="004F057D">
      <w:pPr>
        <w:pStyle w:val="Teksttreci0"/>
        <w:shd w:val="clear" w:color="auto" w:fill="auto"/>
        <w:spacing w:after="0" w:line="240" w:lineRule="auto"/>
        <w:ind w:right="22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załącznik nr </w:t>
      </w:r>
      <w:r w:rsidR="006A36D1" w:rsidRPr="004F057D">
        <w:rPr>
          <w:rStyle w:val="Teksttreci"/>
          <w:rFonts w:ascii="Times New Roman" w:hAnsi="Times New Roman" w:cs="Times New Roman"/>
          <w:sz w:val="24"/>
          <w:szCs w:val="24"/>
        </w:rPr>
        <w:t>2. - Oświadczenie o braku podstaw do wykluczenia i spełni</w:t>
      </w:r>
      <w:r w:rsidR="00953283">
        <w:rPr>
          <w:rStyle w:val="Teksttreci"/>
          <w:rFonts w:ascii="Times New Roman" w:hAnsi="Times New Roman" w:cs="Times New Roman"/>
          <w:sz w:val="24"/>
          <w:szCs w:val="24"/>
        </w:rPr>
        <w:t>e</w:t>
      </w:r>
      <w:r w:rsidR="006A36D1" w:rsidRPr="004F057D">
        <w:rPr>
          <w:rStyle w:val="Teksttreci"/>
          <w:rFonts w:ascii="Times New Roman" w:hAnsi="Times New Roman" w:cs="Times New Roman"/>
          <w:sz w:val="24"/>
          <w:szCs w:val="24"/>
        </w:rPr>
        <w:t>niu warunków udziału w postępowaniu;</w:t>
      </w:r>
    </w:p>
    <w:p w14:paraId="2D89F327" w14:textId="77777777" w:rsidR="00DA6B38" w:rsidRPr="004F057D" w:rsidRDefault="004F057D" w:rsidP="004F057D">
      <w:pPr>
        <w:pStyle w:val="Teksttreci0"/>
        <w:shd w:val="clear" w:color="auto" w:fill="auto"/>
        <w:spacing w:after="0" w:line="240" w:lineRule="auto"/>
        <w:ind w:right="22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załącznik nr </w:t>
      </w:r>
      <w:r w:rsidR="006A36D1" w:rsidRPr="004F057D">
        <w:rPr>
          <w:rStyle w:val="Teksttreci"/>
          <w:rFonts w:ascii="Times New Roman" w:hAnsi="Times New Roman" w:cs="Times New Roman"/>
          <w:sz w:val="24"/>
          <w:szCs w:val="24"/>
        </w:rPr>
        <w:t>3 - Wzór zobowiązania innego podmiotu do oddania do dyspozycji wykonawcy zasobów niezbędnych do wykonania zamówienia;</w:t>
      </w:r>
    </w:p>
    <w:p w14:paraId="2D89F328" w14:textId="719C61CA" w:rsidR="00DA6B38" w:rsidRPr="004F057D" w:rsidRDefault="004F057D" w:rsidP="004F057D">
      <w:pPr>
        <w:pStyle w:val="Teksttreci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załącznik nr </w:t>
      </w:r>
      <w:r w:rsidR="006A36D1" w:rsidRPr="004F057D">
        <w:rPr>
          <w:rStyle w:val="Teksttreci"/>
          <w:rFonts w:ascii="Times New Roman" w:hAnsi="Times New Roman" w:cs="Times New Roman"/>
          <w:sz w:val="24"/>
          <w:szCs w:val="24"/>
        </w:rPr>
        <w:t xml:space="preserve">4. - Wykaz </w:t>
      </w:r>
      <w:r w:rsidR="00953283">
        <w:rPr>
          <w:rStyle w:val="Teksttreci"/>
          <w:rFonts w:ascii="Times New Roman" w:hAnsi="Times New Roman" w:cs="Times New Roman"/>
          <w:sz w:val="24"/>
          <w:szCs w:val="24"/>
        </w:rPr>
        <w:t>robót</w:t>
      </w:r>
      <w:r w:rsidR="006A36D1" w:rsidRPr="004F057D">
        <w:rPr>
          <w:rStyle w:val="Teksttreci"/>
          <w:rFonts w:ascii="Times New Roman" w:hAnsi="Times New Roman" w:cs="Times New Roman"/>
          <w:sz w:val="24"/>
          <w:szCs w:val="24"/>
        </w:rPr>
        <w:t>;</w:t>
      </w:r>
    </w:p>
    <w:p w14:paraId="2D89F32A" w14:textId="4C7ED5F2" w:rsidR="004F057D" w:rsidRDefault="004F057D" w:rsidP="009836D6">
      <w:pPr>
        <w:pStyle w:val="Teksttreci0"/>
        <w:shd w:val="clear" w:color="auto" w:fill="auto"/>
        <w:spacing w:after="0" w:line="240" w:lineRule="auto"/>
        <w:ind w:firstLine="0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załącznik nr </w:t>
      </w:r>
      <w:r w:rsidR="006A36D1" w:rsidRPr="004F057D">
        <w:rPr>
          <w:rStyle w:val="Teksttreci"/>
          <w:rFonts w:ascii="Times New Roman" w:hAnsi="Times New Roman" w:cs="Times New Roman"/>
          <w:sz w:val="24"/>
          <w:szCs w:val="24"/>
        </w:rPr>
        <w:t>5. - Wykaz osób;</w:t>
      </w:r>
    </w:p>
    <w:p w14:paraId="2D89F32B" w14:textId="77777777" w:rsidR="004F057D" w:rsidRDefault="006A36D1" w:rsidP="004F057D">
      <w:pPr>
        <w:pStyle w:val="Teksttreci0"/>
        <w:shd w:val="clear" w:color="auto" w:fill="auto"/>
        <w:spacing w:after="0" w:line="240" w:lineRule="auto"/>
        <w:ind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 w:rsidRPr="004F057D">
        <w:rPr>
          <w:rStyle w:val="Teksttreci"/>
          <w:rFonts w:ascii="Times New Roman" w:hAnsi="Times New Roman" w:cs="Times New Roman"/>
          <w:sz w:val="24"/>
          <w:szCs w:val="24"/>
        </w:rPr>
        <w:t xml:space="preserve">Część II </w:t>
      </w:r>
      <w:proofErr w:type="spellStart"/>
      <w:r w:rsidRPr="004F057D">
        <w:rPr>
          <w:rStyle w:val="Teksttreci"/>
          <w:rFonts w:ascii="Times New Roman" w:hAnsi="Times New Roman" w:cs="Times New Roman"/>
          <w:sz w:val="24"/>
          <w:szCs w:val="24"/>
        </w:rPr>
        <w:t>swz</w:t>
      </w:r>
      <w:proofErr w:type="spellEnd"/>
      <w:r w:rsidRPr="004F057D">
        <w:rPr>
          <w:rStyle w:val="Teksttreci"/>
          <w:rFonts w:ascii="Times New Roman" w:hAnsi="Times New Roman" w:cs="Times New Roman"/>
          <w:sz w:val="24"/>
          <w:szCs w:val="24"/>
        </w:rPr>
        <w:t xml:space="preserve"> Wzór umowy;</w:t>
      </w:r>
    </w:p>
    <w:p w14:paraId="2D89F345" w14:textId="32FB6B8B" w:rsidR="0072278A" w:rsidRDefault="006A36D1" w:rsidP="004F057D">
      <w:pPr>
        <w:pStyle w:val="Teksttreci0"/>
        <w:shd w:val="clear" w:color="auto" w:fill="auto"/>
        <w:spacing w:after="0" w:line="240" w:lineRule="auto"/>
        <w:ind w:firstLine="0"/>
        <w:jc w:val="left"/>
        <w:rPr>
          <w:rStyle w:val="Nagwek3"/>
          <w:rFonts w:ascii="Times New Roman" w:hAnsi="Times New Roman" w:cs="Times New Roman"/>
          <w:sz w:val="24"/>
          <w:szCs w:val="24"/>
        </w:rPr>
      </w:pPr>
      <w:r w:rsidRPr="004F057D">
        <w:rPr>
          <w:rStyle w:val="Teksttreci"/>
          <w:rFonts w:ascii="Times New Roman" w:hAnsi="Times New Roman" w:cs="Times New Roman"/>
          <w:sz w:val="24"/>
          <w:szCs w:val="24"/>
        </w:rPr>
        <w:t xml:space="preserve">Część III </w:t>
      </w:r>
      <w:proofErr w:type="spellStart"/>
      <w:r w:rsidRPr="004F057D">
        <w:rPr>
          <w:rStyle w:val="Teksttreci"/>
          <w:rFonts w:ascii="Times New Roman" w:hAnsi="Times New Roman" w:cs="Times New Roman"/>
          <w:sz w:val="24"/>
          <w:szCs w:val="24"/>
        </w:rPr>
        <w:t>swz</w:t>
      </w:r>
      <w:proofErr w:type="spellEnd"/>
      <w:r w:rsidRPr="004F057D">
        <w:rPr>
          <w:rStyle w:val="Teksttreci"/>
          <w:rFonts w:ascii="Times New Roman" w:hAnsi="Times New Roman" w:cs="Times New Roman"/>
          <w:sz w:val="24"/>
          <w:szCs w:val="24"/>
        </w:rPr>
        <w:t xml:space="preserve"> Opis przedmiotu zamówienia wraz z załącznikami.</w:t>
      </w:r>
    </w:p>
    <w:p w14:paraId="2D89F346" w14:textId="77777777" w:rsidR="0072278A" w:rsidRDefault="0072278A" w:rsidP="004F057D">
      <w:pPr>
        <w:pStyle w:val="Teksttreci0"/>
        <w:shd w:val="clear" w:color="auto" w:fill="auto"/>
        <w:spacing w:after="0" w:line="240" w:lineRule="auto"/>
        <w:ind w:firstLine="0"/>
        <w:jc w:val="left"/>
        <w:rPr>
          <w:rStyle w:val="Nagwek3"/>
          <w:rFonts w:ascii="Times New Roman" w:hAnsi="Times New Roman" w:cs="Times New Roman"/>
          <w:sz w:val="24"/>
          <w:szCs w:val="24"/>
        </w:rPr>
      </w:pPr>
    </w:p>
    <w:sectPr w:rsidR="0072278A" w:rsidSect="00D52C24">
      <w:footerReference w:type="default" r:id="rId13"/>
      <w:headerReference w:type="first" r:id="rId14"/>
      <w:footerReference w:type="first" r:id="rId15"/>
      <w:pgSz w:w="11909" w:h="16834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0FF92" w14:textId="77777777" w:rsidR="002A0288" w:rsidRDefault="002A0288" w:rsidP="00DA6B38">
      <w:r>
        <w:separator/>
      </w:r>
    </w:p>
  </w:endnote>
  <w:endnote w:type="continuationSeparator" w:id="0">
    <w:p w14:paraId="3B96473D" w14:textId="77777777" w:rsidR="002A0288" w:rsidRDefault="002A0288" w:rsidP="00DA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9F4CC" w14:textId="7459A94B" w:rsidR="009C725C" w:rsidRDefault="0089312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41" behindDoc="1" locked="0" layoutInCell="1" allowOverlap="1" wp14:anchorId="2D89F4F2" wp14:editId="20F1B92D">
              <wp:simplePos x="0" y="0"/>
              <wp:positionH relativeFrom="page">
                <wp:posOffset>6422390</wp:posOffset>
              </wp:positionH>
              <wp:positionV relativeFrom="paragraph">
                <wp:posOffset>-786130</wp:posOffset>
              </wp:positionV>
              <wp:extent cx="64135" cy="100330"/>
              <wp:effectExtent l="2540" t="4445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9F4FC" w14:textId="77777777" w:rsidR="009C725C" w:rsidRDefault="00415D61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26B80" w:rsidRPr="00D26B80">
                            <w:rPr>
                              <w:rStyle w:val="NagweklubstopkaArial"/>
                              <w:noProof/>
                            </w:rPr>
                            <w:t>14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9F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5.7pt;margin-top:-61.9pt;width:5.05pt;height:7.9pt;z-index:-251658739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" filled="f" stroked="f">
              <v:textbox style="mso-fit-shape-to-text:t" inset="0,0,0,0">
                <w:txbxContent>
                  <w:p w14:paraId="2D89F4FC" w14:textId="77777777" w:rsidR="009C725C" w:rsidRDefault="00415D61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26B80" w:rsidRPr="00D26B80">
                      <w:rPr>
                        <w:rStyle w:val="NagweklubstopkaArial"/>
                        <w:noProof/>
                      </w:rPr>
                      <w:t>14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9F4E4" w14:textId="0AAB13BC" w:rsidR="009C725C" w:rsidRDefault="0089312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43" behindDoc="1" locked="0" layoutInCell="1" allowOverlap="1" wp14:anchorId="2D89F4F5" wp14:editId="1A5359DC">
              <wp:simplePos x="0" y="0"/>
              <wp:positionH relativeFrom="page">
                <wp:posOffset>6417310</wp:posOffset>
              </wp:positionH>
              <wp:positionV relativeFrom="paragraph">
                <wp:posOffset>-450850</wp:posOffset>
              </wp:positionV>
              <wp:extent cx="140335" cy="1003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9F4FD" w14:textId="77777777" w:rsidR="009C725C" w:rsidRDefault="00415D61">
                          <w:pPr>
                            <w:pStyle w:val="Nagweklubstopka0"/>
                            <w:shd w:val="clear" w:color="auto" w:fill="auto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26B80" w:rsidRPr="00D26B80">
                            <w:rPr>
                              <w:rStyle w:val="NagweklubstopkaArial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9F4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5.3pt;margin-top:-35.5pt;width:11.05pt;height:7.9pt;z-index:-251658737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" filled="f" stroked="f">
              <v:textbox style="mso-fit-shape-to-text:t" inset="0,0,0,0">
                <w:txbxContent>
                  <w:p w14:paraId="2D89F4FD" w14:textId="77777777" w:rsidR="009C725C" w:rsidRDefault="00415D61">
                    <w:pPr>
                      <w:pStyle w:val="Nagweklubstopka0"/>
                      <w:shd w:val="clear" w:color="auto" w:fill="auto"/>
                      <w:jc w:val="righ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26B80" w:rsidRPr="00D26B80">
                      <w:rPr>
                        <w:rStyle w:val="NagweklubstopkaArial"/>
                        <w:noProof/>
                      </w:rPr>
                      <w:t>1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EF07A" w14:textId="77777777" w:rsidR="002A0288" w:rsidRDefault="002A0288">
      <w:r>
        <w:separator/>
      </w:r>
    </w:p>
  </w:footnote>
  <w:footnote w:type="continuationSeparator" w:id="0">
    <w:p w14:paraId="6E5A31BF" w14:textId="77777777" w:rsidR="002A0288" w:rsidRDefault="002A0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9F4CD" w14:textId="77777777" w:rsidR="009C725C" w:rsidRDefault="009C725C">
    <w:pPr>
      <w:rPr>
        <w:sz w:val="2"/>
        <w:szCs w:val="2"/>
      </w:rPr>
    </w:pPr>
  </w:p>
  <w:p w14:paraId="2D89F4CE" w14:textId="77777777" w:rsidR="009C725C" w:rsidRDefault="009C725C">
    <w:pPr>
      <w:rPr>
        <w:sz w:val="2"/>
        <w:szCs w:val="2"/>
      </w:rPr>
    </w:pPr>
  </w:p>
  <w:p w14:paraId="2D89F4CF" w14:textId="77777777" w:rsidR="009C725C" w:rsidRDefault="009C725C">
    <w:pPr>
      <w:rPr>
        <w:sz w:val="2"/>
        <w:szCs w:val="2"/>
      </w:rPr>
    </w:pPr>
  </w:p>
  <w:p w14:paraId="2D89F4D0" w14:textId="77777777" w:rsidR="009C725C" w:rsidRDefault="009C725C">
    <w:pPr>
      <w:rPr>
        <w:sz w:val="2"/>
        <w:szCs w:val="2"/>
      </w:rPr>
    </w:pPr>
  </w:p>
  <w:p w14:paraId="2D89F4D1" w14:textId="77777777" w:rsidR="009C725C" w:rsidRDefault="009C725C">
    <w:pPr>
      <w:rPr>
        <w:sz w:val="2"/>
        <w:szCs w:val="2"/>
      </w:rPr>
    </w:pPr>
  </w:p>
  <w:p w14:paraId="2D89F4D2" w14:textId="77777777" w:rsidR="009C725C" w:rsidRDefault="009C725C">
    <w:pPr>
      <w:rPr>
        <w:sz w:val="2"/>
        <w:szCs w:val="2"/>
      </w:rPr>
    </w:pPr>
  </w:p>
  <w:p w14:paraId="2D89F4D3" w14:textId="77777777" w:rsidR="009C725C" w:rsidRDefault="009C725C">
    <w:pPr>
      <w:rPr>
        <w:sz w:val="2"/>
        <w:szCs w:val="2"/>
      </w:rPr>
    </w:pPr>
  </w:p>
  <w:p w14:paraId="2D89F4D4" w14:textId="77777777" w:rsidR="009C725C" w:rsidRDefault="009C725C">
    <w:pPr>
      <w:rPr>
        <w:sz w:val="2"/>
        <w:szCs w:val="2"/>
      </w:rPr>
    </w:pPr>
  </w:p>
  <w:p w14:paraId="2D89F4D5" w14:textId="77777777" w:rsidR="009C725C" w:rsidRDefault="009C725C">
    <w:pPr>
      <w:rPr>
        <w:sz w:val="2"/>
        <w:szCs w:val="2"/>
      </w:rPr>
    </w:pPr>
  </w:p>
  <w:p w14:paraId="2D89F4D6" w14:textId="77777777" w:rsidR="009C725C" w:rsidRDefault="009C725C">
    <w:pPr>
      <w:rPr>
        <w:sz w:val="2"/>
        <w:szCs w:val="2"/>
      </w:rPr>
    </w:pPr>
  </w:p>
  <w:p w14:paraId="2D89F4D7" w14:textId="77777777" w:rsidR="009C725C" w:rsidRDefault="009C725C">
    <w:pPr>
      <w:rPr>
        <w:sz w:val="2"/>
        <w:szCs w:val="2"/>
      </w:rPr>
    </w:pPr>
  </w:p>
  <w:p w14:paraId="2D89F4D8" w14:textId="77777777" w:rsidR="009C725C" w:rsidRDefault="009C725C">
    <w:pPr>
      <w:rPr>
        <w:sz w:val="2"/>
        <w:szCs w:val="2"/>
      </w:rPr>
    </w:pPr>
  </w:p>
  <w:p w14:paraId="2D89F4D9" w14:textId="77777777" w:rsidR="009C725C" w:rsidRDefault="009C725C">
    <w:pPr>
      <w:rPr>
        <w:sz w:val="2"/>
        <w:szCs w:val="2"/>
      </w:rPr>
    </w:pPr>
  </w:p>
  <w:p w14:paraId="2D89F4DA" w14:textId="77777777" w:rsidR="009C725C" w:rsidRDefault="009C725C">
    <w:pPr>
      <w:rPr>
        <w:sz w:val="2"/>
        <w:szCs w:val="2"/>
      </w:rPr>
    </w:pPr>
  </w:p>
  <w:p w14:paraId="2D89F4DB" w14:textId="77777777" w:rsidR="009C725C" w:rsidRDefault="009C725C">
    <w:pPr>
      <w:rPr>
        <w:sz w:val="2"/>
        <w:szCs w:val="2"/>
      </w:rPr>
    </w:pPr>
  </w:p>
  <w:p w14:paraId="2D89F4DC" w14:textId="77777777" w:rsidR="009C725C" w:rsidRDefault="009C725C">
    <w:pPr>
      <w:rPr>
        <w:sz w:val="2"/>
        <w:szCs w:val="2"/>
      </w:rPr>
    </w:pPr>
  </w:p>
  <w:p w14:paraId="2D89F4DD" w14:textId="77777777" w:rsidR="009C725C" w:rsidRDefault="009C725C">
    <w:pPr>
      <w:rPr>
        <w:sz w:val="2"/>
        <w:szCs w:val="2"/>
      </w:rPr>
    </w:pPr>
  </w:p>
  <w:p w14:paraId="2D89F4DE" w14:textId="77777777" w:rsidR="009C725C" w:rsidRDefault="009C725C">
    <w:pPr>
      <w:rPr>
        <w:sz w:val="2"/>
        <w:szCs w:val="2"/>
      </w:rPr>
    </w:pPr>
  </w:p>
  <w:p w14:paraId="2D89F4DF" w14:textId="77777777" w:rsidR="009C725C" w:rsidRDefault="009C725C">
    <w:pPr>
      <w:rPr>
        <w:sz w:val="2"/>
        <w:szCs w:val="2"/>
      </w:rPr>
    </w:pPr>
  </w:p>
  <w:p w14:paraId="2D89F4E0" w14:textId="77777777" w:rsidR="009C725C" w:rsidRDefault="009C725C">
    <w:pPr>
      <w:rPr>
        <w:sz w:val="2"/>
        <w:szCs w:val="2"/>
      </w:rPr>
    </w:pPr>
  </w:p>
  <w:p w14:paraId="2D89F4E1" w14:textId="77777777" w:rsidR="009C725C" w:rsidRDefault="009C725C">
    <w:pPr>
      <w:rPr>
        <w:sz w:val="2"/>
        <w:szCs w:val="2"/>
      </w:rPr>
    </w:pPr>
  </w:p>
  <w:p w14:paraId="2D89F4E2" w14:textId="77777777" w:rsidR="009C725C" w:rsidRDefault="009C725C">
    <w:pPr>
      <w:rPr>
        <w:sz w:val="2"/>
        <w:szCs w:val="2"/>
      </w:rPr>
    </w:pPr>
  </w:p>
  <w:p w14:paraId="2D89F4E3" w14:textId="77777777" w:rsidR="009C725C" w:rsidRDefault="009C725C">
    <w:pPr>
      <w:rPr>
        <w:sz w:val="2"/>
        <w:szCs w:val="2"/>
      </w:rPr>
    </w:pPr>
    <w:r w:rsidRPr="002C585E">
      <w:rPr>
        <w:noProof/>
        <w:sz w:val="2"/>
        <w:szCs w:val="2"/>
      </w:rPr>
      <w:drawing>
        <wp:inline distT="0" distB="0" distL="0" distR="0" wp14:anchorId="2D89F4F3" wp14:editId="2D89F4F4">
          <wp:extent cx="5023043" cy="604299"/>
          <wp:effectExtent l="19050" t="0" r="6157" b="0"/>
          <wp:docPr id="13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4AEB"/>
    <w:multiLevelType w:val="hybridMultilevel"/>
    <w:tmpl w:val="DBCCA29C"/>
    <w:lvl w:ilvl="0" w:tplc="C60AE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455D"/>
    <w:multiLevelType w:val="hybridMultilevel"/>
    <w:tmpl w:val="71FC359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2638C"/>
    <w:multiLevelType w:val="hybridMultilevel"/>
    <w:tmpl w:val="ECF054F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55D29"/>
    <w:multiLevelType w:val="multilevel"/>
    <w:tmpl w:val="72A20F4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B46C01"/>
    <w:multiLevelType w:val="hybridMultilevel"/>
    <w:tmpl w:val="629A23FC"/>
    <w:lvl w:ilvl="0" w:tplc="043A96EC">
      <w:start w:val="1"/>
      <w:numFmt w:val="decimal"/>
      <w:lvlText w:val="%1)"/>
      <w:lvlJc w:val="left"/>
      <w:pPr>
        <w:ind w:left="2540" w:hanging="360"/>
      </w:pPr>
      <w:rPr>
        <w:rFonts w:ascii="Times New Roman" w:eastAsia="Arial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A44B0"/>
    <w:multiLevelType w:val="multilevel"/>
    <w:tmpl w:val="C4FA61B8"/>
    <w:lvl w:ilvl="0">
      <w:start w:val="1"/>
      <w:numFmt w:val="decimal"/>
      <w:pStyle w:val="Tiret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DE7AF1"/>
    <w:multiLevelType w:val="multilevel"/>
    <w:tmpl w:val="A8CAE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upperRoman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1F2E648A"/>
    <w:multiLevelType w:val="hybridMultilevel"/>
    <w:tmpl w:val="61DA6F28"/>
    <w:lvl w:ilvl="0" w:tplc="DD244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691B"/>
    <w:multiLevelType w:val="multilevel"/>
    <w:tmpl w:val="1E60C03A"/>
    <w:styleLink w:val="WWNum2"/>
    <w:lvl w:ilvl="0">
      <w:numFmt w:val="bullet"/>
      <w:lvlText w:val=""/>
      <w:lvlJc w:val="left"/>
      <w:rPr>
        <w:rFonts w:ascii="Wingdings" w:hAnsi="Wingdings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27E46"/>
    <w:multiLevelType w:val="multilevel"/>
    <w:tmpl w:val="F3EAEC7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961776"/>
    <w:multiLevelType w:val="hybridMultilevel"/>
    <w:tmpl w:val="CF22ED2E"/>
    <w:lvl w:ilvl="0" w:tplc="BCDE328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9322B"/>
    <w:multiLevelType w:val="multilevel"/>
    <w:tmpl w:val="956E01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2">
      <w:start w:val="7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pl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5">
      <w:start w:val="2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8">
      <w:numFmt w:val="decimal"/>
      <w:lvlText w:val=""/>
      <w:lvlJc w:val="left"/>
    </w:lvl>
  </w:abstractNum>
  <w:abstractNum w:abstractNumId="14" w15:restartNumberingAfterBreak="0">
    <w:nsid w:val="32407797"/>
    <w:multiLevelType w:val="multilevel"/>
    <w:tmpl w:val="4F88749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"/>
      <w:numFmt w:val="upperRoman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4600A08"/>
    <w:multiLevelType w:val="hybridMultilevel"/>
    <w:tmpl w:val="391AF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E4B63"/>
    <w:multiLevelType w:val="multilevel"/>
    <w:tmpl w:val="C70494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6D0272"/>
    <w:multiLevelType w:val="multilevel"/>
    <w:tmpl w:val="2A00BCAE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00"/>
      <w:numFmt w:val="lowerRoman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357C8A"/>
    <w:multiLevelType w:val="multilevel"/>
    <w:tmpl w:val="2CE2438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F81B39"/>
    <w:multiLevelType w:val="multilevel"/>
    <w:tmpl w:val="2C1C7A76"/>
    <w:lvl w:ilvl="0">
      <w:start w:val="1"/>
      <w:numFmt w:val="lowerLetter"/>
      <w:pStyle w:val="Tiret2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3F0463"/>
    <w:multiLevelType w:val="multilevel"/>
    <w:tmpl w:val="F584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45B06"/>
    <w:multiLevelType w:val="hybridMultilevel"/>
    <w:tmpl w:val="88386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F4910"/>
    <w:multiLevelType w:val="hybridMultilevel"/>
    <w:tmpl w:val="698EF2DE"/>
    <w:lvl w:ilvl="0" w:tplc="C60AE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B03B4"/>
    <w:multiLevelType w:val="hybridMultilevel"/>
    <w:tmpl w:val="6AAA5D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F9543E"/>
    <w:multiLevelType w:val="multilevel"/>
    <w:tmpl w:val="61E4C1AA"/>
    <w:lvl w:ilvl="0">
      <w:start w:val="11"/>
      <w:numFmt w:val="upperRoman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691520"/>
    <w:multiLevelType w:val="hybridMultilevel"/>
    <w:tmpl w:val="56DCCFB2"/>
    <w:lvl w:ilvl="0" w:tplc="C60AE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62231"/>
    <w:multiLevelType w:val="multilevel"/>
    <w:tmpl w:val="E9EA652A"/>
    <w:lvl w:ilvl="0">
      <w:start w:val="1"/>
      <w:numFmt w:val="lowerLetter"/>
      <w:lvlText w:val="%1)"/>
      <w:lvlJc w:val="left"/>
      <w:pPr>
        <w:ind w:left="1353" w:hanging="359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7445FC4"/>
    <w:multiLevelType w:val="hybridMultilevel"/>
    <w:tmpl w:val="AF608E86"/>
    <w:lvl w:ilvl="0" w:tplc="368CE59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>
      <w:start w:val="1"/>
      <w:numFmt w:val="lowerRoman"/>
      <w:lvlText w:val="%3."/>
      <w:lvlJc w:val="right"/>
      <w:pPr>
        <w:ind w:left="1820" w:hanging="180"/>
      </w:pPr>
    </w:lvl>
    <w:lvl w:ilvl="3" w:tplc="4CDCF82C">
      <w:start w:val="1"/>
      <w:numFmt w:val="decimal"/>
      <w:lvlText w:val="%4)"/>
      <w:lvlJc w:val="left"/>
      <w:pPr>
        <w:ind w:left="2540" w:hanging="360"/>
      </w:pPr>
      <w:rPr>
        <w:rFonts w:ascii="Times New Roman" w:eastAsia="Arial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7CC5A9F"/>
    <w:multiLevelType w:val="hybridMultilevel"/>
    <w:tmpl w:val="4210CFAC"/>
    <w:lvl w:ilvl="0" w:tplc="BC56E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68CD3E04"/>
    <w:multiLevelType w:val="hybridMultilevel"/>
    <w:tmpl w:val="BBB0BD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644EF"/>
    <w:multiLevelType w:val="multilevel"/>
    <w:tmpl w:val="859E899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D27B83"/>
    <w:multiLevelType w:val="multilevel"/>
    <w:tmpl w:val="DBC2412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6E0DE7"/>
    <w:multiLevelType w:val="multilevel"/>
    <w:tmpl w:val="01BABC8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2">
      <w:start w:val="2"/>
      <w:numFmt w:val="decimal"/>
      <w:lvlText w:val="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D45FEB"/>
    <w:multiLevelType w:val="multilevel"/>
    <w:tmpl w:val="9F9A79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201186"/>
    <w:multiLevelType w:val="multilevel"/>
    <w:tmpl w:val="CE18F638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7448F4"/>
    <w:multiLevelType w:val="multilevel"/>
    <w:tmpl w:val="E7B49F9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upperRoman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8" w15:restartNumberingAfterBreak="0">
    <w:nsid w:val="7D80746A"/>
    <w:multiLevelType w:val="hybridMultilevel"/>
    <w:tmpl w:val="A7B8D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A35DF"/>
    <w:multiLevelType w:val="multilevel"/>
    <w:tmpl w:val="014E52A0"/>
    <w:lvl w:ilvl="0">
      <w:start w:val="2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F787BEF"/>
    <w:multiLevelType w:val="multilevel"/>
    <w:tmpl w:val="95CC3EEE"/>
    <w:lvl w:ilvl="0">
      <w:start w:val="14"/>
      <w:numFmt w:val="upperRoman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FB05F00"/>
    <w:multiLevelType w:val="multilevel"/>
    <w:tmpl w:val="8E7EE8EA"/>
    <w:lvl w:ilvl="0">
      <w:start w:val="4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9"/>
  </w:num>
  <w:num w:numId="3">
    <w:abstractNumId w:val="26"/>
  </w:num>
  <w:num w:numId="4">
    <w:abstractNumId w:val="11"/>
  </w:num>
  <w:num w:numId="5">
    <w:abstractNumId w:val="40"/>
  </w:num>
  <w:num w:numId="6">
    <w:abstractNumId w:val="35"/>
  </w:num>
  <w:num w:numId="7">
    <w:abstractNumId w:val="14"/>
  </w:num>
  <w:num w:numId="8">
    <w:abstractNumId w:val="33"/>
  </w:num>
  <w:num w:numId="9">
    <w:abstractNumId w:val="32"/>
  </w:num>
  <w:num w:numId="10">
    <w:abstractNumId w:val="18"/>
  </w:num>
  <w:num w:numId="11">
    <w:abstractNumId w:val="22"/>
  </w:num>
  <w:num w:numId="12">
    <w:abstractNumId w:val="10"/>
  </w:num>
  <w:num w:numId="13">
    <w:abstractNumId w:val="6"/>
  </w:num>
  <w:num w:numId="14">
    <w:abstractNumId w:val="15"/>
  </w:num>
  <w:num w:numId="15">
    <w:abstractNumId w:val="37"/>
  </w:num>
  <w:num w:numId="16">
    <w:abstractNumId w:val="30"/>
  </w:num>
  <w:num w:numId="17">
    <w:abstractNumId w:val="17"/>
  </w:num>
  <w:num w:numId="18">
    <w:abstractNumId w:val="19"/>
  </w:num>
  <w:num w:numId="19">
    <w:abstractNumId w:val="8"/>
  </w:num>
  <w:num w:numId="20">
    <w:abstractNumId w:val="41"/>
  </w:num>
  <w:num w:numId="21">
    <w:abstractNumId w:val="36"/>
  </w:num>
  <w:num w:numId="22">
    <w:abstractNumId w:val="12"/>
  </w:num>
  <w:num w:numId="23">
    <w:abstractNumId w:val="25"/>
  </w:num>
  <w:num w:numId="24">
    <w:abstractNumId w:val="0"/>
  </w:num>
  <w:num w:numId="25">
    <w:abstractNumId w:val="24"/>
  </w:num>
  <w:num w:numId="26">
    <w:abstractNumId w:val="27"/>
  </w:num>
  <w:num w:numId="27">
    <w:abstractNumId w:val="1"/>
  </w:num>
  <w:num w:numId="28">
    <w:abstractNumId w:val="2"/>
  </w:num>
  <w:num w:numId="29">
    <w:abstractNumId w:val="5"/>
  </w:num>
  <w:num w:numId="30">
    <w:abstractNumId w:val="20"/>
  </w:num>
  <w:num w:numId="31">
    <w:abstractNumId w:val="13"/>
  </w:num>
  <w:num w:numId="32">
    <w:abstractNumId w:val="23"/>
  </w:num>
  <w:num w:numId="33">
    <w:abstractNumId w:val="29"/>
  </w:num>
  <w:num w:numId="34">
    <w:abstractNumId w:val="34"/>
  </w:num>
  <w:num w:numId="35">
    <w:abstractNumId w:val="4"/>
  </w:num>
  <w:num w:numId="36">
    <w:abstractNumId w:val="16"/>
  </w:num>
  <w:num w:numId="37">
    <w:abstractNumId w:val="28"/>
  </w:num>
  <w:num w:numId="38">
    <w:abstractNumId w:val="3"/>
  </w:num>
  <w:num w:numId="39">
    <w:abstractNumId w:val="9"/>
  </w:num>
  <w:num w:numId="40">
    <w:abstractNumId w:val="21"/>
  </w:num>
  <w:num w:numId="41">
    <w:abstractNumId w:val="31"/>
  </w:num>
  <w:num w:numId="42">
    <w:abstractNumId w:val="3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38"/>
    <w:rsid w:val="000017C5"/>
    <w:rsid w:val="00004AB8"/>
    <w:rsid w:val="00006E22"/>
    <w:rsid w:val="00013140"/>
    <w:rsid w:val="0002044C"/>
    <w:rsid w:val="000313A5"/>
    <w:rsid w:val="00036A4C"/>
    <w:rsid w:val="000415C4"/>
    <w:rsid w:val="00070834"/>
    <w:rsid w:val="00072711"/>
    <w:rsid w:val="00073EA5"/>
    <w:rsid w:val="00076B86"/>
    <w:rsid w:val="00086FE8"/>
    <w:rsid w:val="0009288B"/>
    <w:rsid w:val="00094838"/>
    <w:rsid w:val="000A0680"/>
    <w:rsid w:val="000B4AB8"/>
    <w:rsid w:val="000B6F80"/>
    <w:rsid w:val="000C3A6C"/>
    <w:rsid w:val="000C5003"/>
    <w:rsid w:val="000D0CFA"/>
    <w:rsid w:val="000D1401"/>
    <w:rsid w:val="000D1892"/>
    <w:rsid w:val="000F00CD"/>
    <w:rsid w:val="000F4CFC"/>
    <w:rsid w:val="000F5820"/>
    <w:rsid w:val="00116FDC"/>
    <w:rsid w:val="00130DC6"/>
    <w:rsid w:val="0013275B"/>
    <w:rsid w:val="00134960"/>
    <w:rsid w:val="00141A2A"/>
    <w:rsid w:val="00142341"/>
    <w:rsid w:val="001671AA"/>
    <w:rsid w:val="00196E3C"/>
    <w:rsid w:val="001B6374"/>
    <w:rsid w:val="001B697B"/>
    <w:rsid w:val="001C3747"/>
    <w:rsid w:val="001C5556"/>
    <w:rsid w:val="001C7D74"/>
    <w:rsid w:val="001F032E"/>
    <w:rsid w:val="0020259E"/>
    <w:rsid w:val="00221AFA"/>
    <w:rsid w:val="00221D24"/>
    <w:rsid w:val="002222FB"/>
    <w:rsid w:val="002239D1"/>
    <w:rsid w:val="00226423"/>
    <w:rsid w:val="00233793"/>
    <w:rsid w:val="00240C34"/>
    <w:rsid w:val="00244F89"/>
    <w:rsid w:val="00244F94"/>
    <w:rsid w:val="002525FD"/>
    <w:rsid w:val="002728AD"/>
    <w:rsid w:val="00274481"/>
    <w:rsid w:val="002A0288"/>
    <w:rsid w:val="002A46DF"/>
    <w:rsid w:val="002A660B"/>
    <w:rsid w:val="002B24FC"/>
    <w:rsid w:val="002B36CE"/>
    <w:rsid w:val="002C585E"/>
    <w:rsid w:val="002D018E"/>
    <w:rsid w:val="002F137D"/>
    <w:rsid w:val="002F15F9"/>
    <w:rsid w:val="00303E59"/>
    <w:rsid w:val="00320306"/>
    <w:rsid w:val="00323599"/>
    <w:rsid w:val="00330560"/>
    <w:rsid w:val="00351978"/>
    <w:rsid w:val="003539AA"/>
    <w:rsid w:val="0035602B"/>
    <w:rsid w:val="00366A81"/>
    <w:rsid w:val="00372294"/>
    <w:rsid w:val="003772AA"/>
    <w:rsid w:val="0038246C"/>
    <w:rsid w:val="00382714"/>
    <w:rsid w:val="00382DE5"/>
    <w:rsid w:val="0039261E"/>
    <w:rsid w:val="0039577A"/>
    <w:rsid w:val="003B178B"/>
    <w:rsid w:val="003C2E06"/>
    <w:rsid w:val="003C54B7"/>
    <w:rsid w:val="003E09AA"/>
    <w:rsid w:val="003E34DE"/>
    <w:rsid w:val="003E6D8C"/>
    <w:rsid w:val="00401316"/>
    <w:rsid w:val="00406D07"/>
    <w:rsid w:val="00411CBB"/>
    <w:rsid w:val="00415D61"/>
    <w:rsid w:val="0041602E"/>
    <w:rsid w:val="004364DA"/>
    <w:rsid w:val="00444172"/>
    <w:rsid w:val="00470E2E"/>
    <w:rsid w:val="00484C77"/>
    <w:rsid w:val="004B4E45"/>
    <w:rsid w:val="004C4596"/>
    <w:rsid w:val="004C7D3F"/>
    <w:rsid w:val="004D0B3B"/>
    <w:rsid w:val="004D489C"/>
    <w:rsid w:val="004F057D"/>
    <w:rsid w:val="004F3091"/>
    <w:rsid w:val="004F451A"/>
    <w:rsid w:val="004F4594"/>
    <w:rsid w:val="004F6431"/>
    <w:rsid w:val="004F7852"/>
    <w:rsid w:val="005035F4"/>
    <w:rsid w:val="005402B7"/>
    <w:rsid w:val="00552B95"/>
    <w:rsid w:val="00567298"/>
    <w:rsid w:val="005772BA"/>
    <w:rsid w:val="0058228B"/>
    <w:rsid w:val="005A7D51"/>
    <w:rsid w:val="005B2524"/>
    <w:rsid w:val="005B741A"/>
    <w:rsid w:val="005B7839"/>
    <w:rsid w:val="005C70FD"/>
    <w:rsid w:val="005D1130"/>
    <w:rsid w:val="005D7FB5"/>
    <w:rsid w:val="005E170B"/>
    <w:rsid w:val="005F5870"/>
    <w:rsid w:val="00605AD6"/>
    <w:rsid w:val="0062362A"/>
    <w:rsid w:val="00624B21"/>
    <w:rsid w:val="0063175C"/>
    <w:rsid w:val="00641AF6"/>
    <w:rsid w:val="00646A59"/>
    <w:rsid w:val="00650070"/>
    <w:rsid w:val="00654C43"/>
    <w:rsid w:val="0065641F"/>
    <w:rsid w:val="0065777E"/>
    <w:rsid w:val="00660865"/>
    <w:rsid w:val="006635FB"/>
    <w:rsid w:val="006640BA"/>
    <w:rsid w:val="00665F92"/>
    <w:rsid w:val="00670527"/>
    <w:rsid w:val="00672398"/>
    <w:rsid w:val="00685EDF"/>
    <w:rsid w:val="006A36D1"/>
    <w:rsid w:val="006B1EBA"/>
    <w:rsid w:val="006C5FEA"/>
    <w:rsid w:val="00703AD6"/>
    <w:rsid w:val="0072278A"/>
    <w:rsid w:val="00732CC5"/>
    <w:rsid w:val="00773230"/>
    <w:rsid w:val="0077388E"/>
    <w:rsid w:val="00776CCC"/>
    <w:rsid w:val="007814BE"/>
    <w:rsid w:val="00794549"/>
    <w:rsid w:val="00795B51"/>
    <w:rsid w:val="007A46B2"/>
    <w:rsid w:val="007B43FC"/>
    <w:rsid w:val="007B56BE"/>
    <w:rsid w:val="007B5DA3"/>
    <w:rsid w:val="007C080B"/>
    <w:rsid w:val="007C39DE"/>
    <w:rsid w:val="007C427D"/>
    <w:rsid w:val="007D0707"/>
    <w:rsid w:val="008022E3"/>
    <w:rsid w:val="00804698"/>
    <w:rsid w:val="00823AE5"/>
    <w:rsid w:val="0086483F"/>
    <w:rsid w:val="00870C69"/>
    <w:rsid w:val="008765CD"/>
    <w:rsid w:val="00884714"/>
    <w:rsid w:val="0089312A"/>
    <w:rsid w:val="00896F85"/>
    <w:rsid w:val="008B7A3F"/>
    <w:rsid w:val="008C4B8F"/>
    <w:rsid w:val="008D56B8"/>
    <w:rsid w:val="008E00E9"/>
    <w:rsid w:val="008E104A"/>
    <w:rsid w:val="008E3142"/>
    <w:rsid w:val="00903A27"/>
    <w:rsid w:val="00905FDA"/>
    <w:rsid w:val="00931CB1"/>
    <w:rsid w:val="00937280"/>
    <w:rsid w:val="00953283"/>
    <w:rsid w:val="0097481E"/>
    <w:rsid w:val="00977F4E"/>
    <w:rsid w:val="00980968"/>
    <w:rsid w:val="009836D6"/>
    <w:rsid w:val="0098493A"/>
    <w:rsid w:val="009968DC"/>
    <w:rsid w:val="009B5246"/>
    <w:rsid w:val="009C725C"/>
    <w:rsid w:val="009D263F"/>
    <w:rsid w:val="009D6AC2"/>
    <w:rsid w:val="009E21F6"/>
    <w:rsid w:val="009E3038"/>
    <w:rsid w:val="009F48B7"/>
    <w:rsid w:val="009F4B10"/>
    <w:rsid w:val="00A017B3"/>
    <w:rsid w:val="00A12DB5"/>
    <w:rsid w:val="00A12FBB"/>
    <w:rsid w:val="00A160D8"/>
    <w:rsid w:val="00A3633B"/>
    <w:rsid w:val="00A567D7"/>
    <w:rsid w:val="00A638C3"/>
    <w:rsid w:val="00A63FF1"/>
    <w:rsid w:val="00A73075"/>
    <w:rsid w:val="00A8323C"/>
    <w:rsid w:val="00A86636"/>
    <w:rsid w:val="00A868A3"/>
    <w:rsid w:val="00A920D8"/>
    <w:rsid w:val="00AA0C60"/>
    <w:rsid w:val="00AA2E25"/>
    <w:rsid w:val="00AB3BF7"/>
    <w:rsid w:val="00AC1468"/>
    <w:rsid w:val="00AC335A"/>
    <w:rsid w:val="00AF51EB"/>
    <w:rsid w:val="00AF6E78"/>
    <w:rsid w:val="00B02BD1"/>
    <w:rsid w:val="00B05AE4"/>
    <w:rsid w:val="00B37026"/>
    <w:rsid w:val="00B429C9"/>
    <w:rsid w:val="00B579EA"/>
    <w:rsid w:val="00B63754"/>
    <w:rsid w:val="00B71017"/>
    <w:rsid w:val="00B77BBA"/>
    <w:rsid w:val="00BA56C5"/>
    <w:rsid w:val="00BA7E76"/>
    <w:rsid w:val="00BC3664"/>
    <w:rsid w:val="00BE2892"/>
    <w:rsid w:val="00C2140F"/>
    <w:rsid w:val="00C3193D"/>
    <w:rsid w:val="00C35E0B"/>
    <w:rsid w:val="00C37A41"/>
    <w:rsid w:val="00C37DD4"/>
    <w:rsid w:val="00C401DA"/>
    <w:rsid w:val="00C41EC8"/>
    <w:rsid w:val="00C471F9"/>
    <w:rsid w:val="00C47DA0"/>
    <w:rsid w:val="00C60811"/>
    <w:rsid w:val="00C60A3B"/>
    <w:rsid w:val="00C60B82"/>
    <w:rsid w:val="00C642C9"/>
    <w:rsid w:val="00C7112A"/>
    <w:rsid w:val="00C71C05"/>
    <w:rsid w:val="00C72018"/>
    <w:rsid w:val="00C735B8"/>
    <w:rsid w:val="00C90AF8"/>
    <w:rsid w:val="00CA27F2"/>
    <w:rsid w:val="00CB34C3"/>
    <w:rsid w:val="00CB568B"/>
    <w:rsid w:val="00CC1AED"/>
    <w:rsid w:val="00CD5536"/>
    <w:rsid w:val="00CE0D03"/>
    <w:rsid w:val="00CE756F"/>
    <w:rsid w:val="00CE78D5"/>
    <w:rsid w:val="00CF43F1"/>
    <w:rsid w:val="00CF64E8"/>
    <w:rsid w:val="00CF76ED"/>
    <w:rsid w:val="00D0224F"/>
    <w:rsid w:val="00D076B2"/>
    <w:rsid w:val="00D26B80"/>
    <w:rsid w:val="00D35EA7"/>
    <w:rsid w:val="00D52C24"/>
    <w:rsid w:val="00D75DD8"/>
    <w:rsid w:val="00D76255"/>
    <w:rsid w:val="00D873E5"/>
    <w:rsid w:val="00DA1B0C"/>
    <w:rsid w:val="00DA30E8"/>
    <w:rsid w:val="00DA520F"/>
    <w:rsid w:val="00DA6B38"/>
    <w:rsid w:val="00DA6FEF"/>
    <w:rsid w:val="00DC5C49"/>
    <w:rsid w:val="00DC66A0"/>
    <w:rsid w:val="00DD1BE3"/>
    <w:rsid w:val="00DD738E"/>
    <w:rsid w:val="00DE2336"/>
    <w:rsid w:val="00DF242F"/>
    <w:rsid w:val="00E045EA"/>
    <w:rsid w:val="00E05CD2"/>
    <w:rsid w:val="00E12E54"/>
    <w:rsid w:val="00E221B1"/>
    <w:rsid w:val="00E352D1"/>
    <w:rsid w:val="00E56DDB"/>
    <w:rsid w:val="00E609EF"/>
    <w:rsid w:val="00E629CC"/>
    <w:rsid w:val="00E63EEB"/>
    <w:rsid w:val="00E95900"/>
    <w:rsid w:val="00EB27A9"/>
    <w:rsid w:val="00EB3E76"/>
    <w:rsid w:val="00EC2D7D"/>
    <w:rsid w:val="00EC2F41"/>
    <w:rsid w:val="00EC67F5"/>
    <w:rsid w:val="00F00C51"/>
    <w:rsid w:val="00F06395"/>
    <w:rsid w:val="00F06F08"/>
    <w:rsid w:val="00F1456D"/>
    <w:rsid w:val="00F25ECC"/>
    <w:rsid w:val="00F362D0"/>
    <w:rsid w:val="00F369DC"/>
    <w:rsid w:val="00F576FF"/>
    <w:rsid w:val="00F73198"/>
    <w:rsid w:val="00F92A72"/>
    <w:rsid w:val="00F95A6F"/>
    <w:rsid w:val="00F971B1"/>
    <w:rsid w:val="00FB39CB"/>
    <w:rsid w:val="00FB5E44"/>
    <w:rsid w:val="00FC06B6"/>
    <w:rsid w:val="00FC091B"/>
    <w:rsid w:val="00FC1EBD"/>
    <w:rsid w:val="00FC47A8"/>
    <w:rsid w:val="00FE1808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9F206"/>
  <w15:docId w15:val="{E25734D8-246B-47F0-BF78-7C26F18F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A6B3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">
    <w:name w:val="Tekst treści_"/>
    <w:basedOn w:val="Domylnaczcionkaakapitu"/>
    <w:link w:val="Teksttreci0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Pogrubienie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Nagwek3">
    <w:name w:val="Nagłówek #3_"/>
    <w:basedOn w:val="Domylnaczcionkaakapitu"/>
    <w:link w:val="Nagwek30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DA6B3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Arial">
    <w:name w:val="Nagłówek lub stopka + Arial"/>
    <w:basedOn w:val="Nagweklubstopka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1">
    <w:name w:val="Tekst treści"/>
    <w:basedOn w:val="Teksttreci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4663A3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Teksttreci3">
    <w:name w:val="Tekst treści"/>
    <w:basedOn w:val="Teksttreci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4663A3"/>
      <w:spacing w:val="0"/>
      <w:w w:val="100"/>
      <w:position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">
    <w:name w:val="Tekst treści"/>
    <w:basedOn w:val="Teksttreci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Pogrubienie0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5">
    <w:name w:val="Tekst treści"/>
    <w:basedOn w:val="Teksttreci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TeksttreciPogrubienie1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6">
    <w:name w:val="Tekst treści"/>
    <w:basedOn w:val="Teksttreci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Pogrubienie2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eksttreciPogrubienie3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8ptOdstpy1pt">
    <w:name w:val="Tekst treści + 8 pt;Odstępy 1 pt"/>
    <w:basedOn w:val="Teksttreci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</w:rPr>
  </w:style>
  <w:style w:type="character" w:customStyle="1" w:styleId="Teksttreci7">
    <w:name w:val="Tekst treści"/>
    <w:basedOn w:val="Teksttreci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TeksttreciPogrubienie4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Teksttreci8">
    <w:name w:val="Tekst treści"/>
    <w:basedOn w:val="Teksttreci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PogrubienieNagweklubstopkaArial95pt">
    <w:name w:val="Pogrubienie;Nagłówek lub stopka + Arial;9.5 pt"/>
    <w:basedOn w:val="Nagweklubstopka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eksttreci9">
    <w:name w:val="Tekst treści"/>
    <w:basedOn w:val="Teksttreci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Pogrubienie5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Pogrubienie6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Spistreci">
    <w:name w:val="Spis treści_"/>
    <w:basedOn w:val="Domylnaczcionkaakapitu"/>
    <w:link w:val="Spistreci0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pistreciPogrubienie">
    <w:name w:val="Spis treści + Pogrubienie"/>
    <w:basedOn w:val="Spis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0">
    <w:name w:val="Tekst treści (4)_"/>
    <w:basedOn w:val="Domylnaczcionkaakapitu"/>
    <w:link w:val="Teksttreci41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eksttreciPogrubienie7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Pogrubienie8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50">
    <w:name w:val="Tekst treści (5)_"/>
    <w:basedOn w:val="Domylnaczcionkaakapitu"/>
    <w:link w:val="Teksttreci51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TimesNewRoman10pt">
    <w:name w:val="Tekst treści (5) + Times New Roman;10 pt"/>
    <w:basedOn w:val="Teksttreci50"/>
    <w:rsid w:val="00DA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60">
    <w:name w:val="Tekst treści (6)_"/>
    <w:basedOn w:val="Domylnaczcionkaakapitu"/>
    <w:link w:val="Teksttreci61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TimesNewRoman">
    <w:name w:val="Tekst treści (6) + Times New Roman"/>
    <w:basedOn w:val="Teksttreci60"/>
    <w:rsid w:val="00DA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Pogrubienie9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TimesNewRoman">
    <w:name w:val="Tekst treści + Times New Roman"/>
    <w:basedOn w:val="Teksttreci"/>
    <w:rsid w:val="00DA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Nagwek31">
    <w:name w:val="Nagłówek #3"/>
    <w:basedOn w:val="Nagwek3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Nagwek32">
    <w:name w:val="Nagłówek #3"/>
    <w:basedOn w:val="Nagwek3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Nagwek3Bezpogrubienia">
    <w:name w:val="Nagłówek #3 + Bez pogrubienia"/>
    <w:basedOn w:val="Nagwek3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KursywaOdstpy0pt">
    <w:name w:val="Tekst treści + Kursywa;Odstępy 0 pt"/>
    <w:basedOn w:val="Teksttreci"/>
    <w:rsid w:val="00DA6B3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eksttrecia">
    <w:name w:val="Tekst treści"/>
    <w:basedOn w:val="Teksttreci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Pogrubieniea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Pogrubienieb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Odstpy0pt">
    <w:name w:val="Tekst treści + Odstępy 0 pt"/>
    <w:basedOn w:val="Teksttreci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eksttreciKursywa">
    <w:name w:val="Tekst treści + Kursywa"/>
    <w:basedOn w:val="Teksttreci"/>
    <w:rsid w:val="00DA6B3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Stopka1">
    <w:name w:val="Stopka1"/>
    <w:basedOn w:val="Normalny"/>
    <w:link w:val="Stopka"/>
    <w:rsid w:val="00DA6B38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eksttreci0">
    <w:name w:val="Tekst treści"/>
    <w:basedOn w:val="Normalny"/>
    <w:link w:val="Teksttreci"/>
    <w:rsid w:val="00DA6B38"/>
    <w:pPr>
      <w:shd w:val="clear" w:color="auto" w:fill="FFFFFF"/>
      <w:spacing w:after="2640" w:line="0" w:lineRule="atLeast"/>
      <w:ind w:hanging="680"/>
      <w:jc w:val="both"/>
    </w:pPr>
    <w:rPr>
      <w:rFonts w:ascii="Arial" w:eastAsia="Arial" w:hAnsi="Arial" w:cs="Arial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DA6B38"/>
    <w:pPr>
      <w:shd w:val="clear" w:color="auto" w:fill="FFFFFF"/>
      <w:spacing w:before="2640" w:after="420" w:line="49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10">
    <w:name w:val="Nagłówek #1"/>
    <w:basedOn w:val="Normalny"/>
    <w:link w:val="Nagwek1"/>
    <w:rsid w:val="00DA6B38"/>
    <w:pPr>
      <w:shd w:val="clear" w:color="auto" w:fill="FFFFFF"/>
      <w:spacing w:before="840" w:after="120" w:line="0" w:lineRule="atLeast"/>
      <w:outlineLvl w:val="0"/>
    </w:pPr>
    <w:rPr>
      <w:rFonts w:ascii="Arial" w:eastAsia="Arial" w:hAnsi="Arial" w:cs="Arial"/>
      <w:b/>
      <w:bCs/>
      <w:spacing w:val="-10"/>
    </w:rPr>
  </w:style>
  <w:style w:type="paragraph" w:customStyle="1" w:styleId="Nagwek30">
    <w:name w:val="Nagłówek #3"/>
    <w:basedOn w:val="Normalny"/>
    <w:link w:val="Nagwek3"/>
    <w:rsid w:val="00DA6B38"/>
    <w:pPr>
      <w:shd w:val="clear" w:color="auto" w:fill="FFFFFF"/>
      <w:spacing w:line="485" w:lineRule="exact"/>
      <w:ind w:hanging="420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rsid w:val="00DA6B38"/>
    <w:pPr>
      <w:shd w:val="clear" w:color="auto" w:fill="FFFFFF"/>
    </w:pPr>
    <w:rPr>
      <w:sz w:val="20"/>
      <w:szCs w:val="20"/>
    </w:rPr>
  </w:style>
  <w:style w:type="paragraph" w:customStyle="1" w:styleId="Nagwek20">
    <w:name w:val="Nagłówek #2"/>
    <w:basedOn w:val="Normalny"/>
    <w:link w:val="Nagwek2"/>
    <w:rsid w:val="00DA6B38"/>
    <w:pPr>
      <w:shd w:val="clear" w:color="auto" w:fill="FFFFFF"/>
      <w:spacing w:after="60" w:line="374" w:lineRule="exact"/>
      <w:outlineLvl w:val="1"/>
    </w:pPr>
    <w:rPr>
      <w:rFonts w:ascii="Arial" w:eastAsia="Arial" w:hAnsi="Arial" w:cs="Arial"/>
      <w:sz w:val="16"/>
      <w:szCs w:val="16"/>
    </w:rPr>
  </w:style>
  <w:style w:type="paragraph" w:customStyle="1" w:styleId="Spistreci0">
    <w:name w:val="Spis treści"/>
    <w:basedOn w:val="Normalny"/>
    <w:link w:val="Spistreci"/>
    <w:rsid w:val="00DA6B38"/>
    <w:pPr>
      <w:shd w:val="clear" w:color="auto" w:fill="FFFFFF"/>
      <w:spacing w:before="60" w:line="485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DA6B38"/>
    <w:pPr>
      <w:shd w:val="clear" w:color="auto" w:fill="FFFFFF"/>
      <w:spacing w:line="374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Teksttreci41">
    <w:name w:val="Tekst treści (4)"/>
    <w:basedOn w:val="Normalny"/>
    <w:link w:val="Teksttreci40"/>
    <w:rsid w:val="00DA6B38"/>
    <w:pPr>
      <w:shd w:val="clear" w:color="auto" w:fill="FFFFFF"/>
      <w:spacing w:before="240" w:line="0" w:lineRule="atLeast"/>
      <w:ind w:hanging="340"/>
      <w:jc w:val="both"/>
    </w:pPr>
    <w:rPr>
      <w:rFonts w:ascii="Arial" w:eastAsia="Arial" w:hAnsi="Arial" w:cs="Arial"/>
      <w:i/>
      <w:iCs/>
      <w:spacing w:val="-10"/>
      <w:sz w:val="20"/>
      <w:szCs w:val="20"/>
    </w:rPr>
  </w:style>
  <w:style w:type="paragraph" w:customStyle="1" w:styleId="Teksttreci51">
    <w:name w:val="Tekst treści (5)"/>
    <w:basedOn w:val="Normalny"/>
    <w:link w:val="Teksttreci50"/>
    <w:rsid w:val="00DA6B38"/>
    <w:pPr>
      <w:shd w:val="clear" w:color="auto" w:fill="FFFFFF"/>
      <w:spacing w:before="60" w:after="300" w:line="0" w:lineRule="atLeast"/>
      <w:ind w:hanging="420"/>
      <w:jc w:val="both"/>
    </w:pPr>
    <w:rPr>
      <w:rFonts w:ascii="Arial" w:eastAsia="Arial" w:hAnsi="Arial" w:cs="Arial"/>
      <w:sz w:val="19"/>
      <w:szCs w:val="19"/>
    </w:rPr>
  </w:style>
  <w:style w:type="paragraph" w:customStyle="1" w:styleId="Teksttreci61">
    <w:name w:val="Tekst treści (6)"/>
    <w:basedOn w:val="Normalny"/>
    <w:link w:val="Teksttreci60"/>
    <w:rsid w:val="00DA6B38"/>
    <w:pPr>
      <w:shd w:val="clear" w:color="auto" w:fill="FFFFFF"/>
      <w:spacing w:before="300" w:after="300" w:line="0" w:lineRule="atLeast"/>
      <w:ind w:hanging="420"/>
      <w:jc w:val="both"/>
    </w:pPr>
    <w:rPr>
      <w:rFonts w:ascii="Arial" w:eastAsia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E3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142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8E3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8E3142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1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142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8E3142"/>
    <w:pPr>
      <w:ind w:left="720"/>
      <w:contextualSpacing/>
    </w:pPr>
  </w:style>
  <w:style w:type="character" w:customStyle="1" w:styleId="Nagwek5">
    <w:name w:val="Nagłówek #5_"/>
    <w:basedOn w:val="Domylnaczcionkaakapitu"/>
    <w:link w:val="Nagwek50"/>
    <w:rsid w:val="00CB568B"/>
    <w:rPr>
      <w:rFonts w:ascii="Arial" w:eastAsia="Arial" w:hAnsi="Arial" w:cs="Arial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CB568B"/>
    <w:pPr>
      <w:shd w:val="clear" w:color="auto" w:fill="FFFFFF"/>
      <w:spacing w:before="780" w:after="120" w:line="0" w:lineRule="atLeast"/>
      <w:jc w:val="both"/>
      <w:outlineLvl w:val="4"/>
    </w:pPr>
    <w:rPr>
      <w:rFonts w:ascii="Arial" w:eastAsia="Arial" w:hAnsi="Arial" w:cs="Arial"/>
      <w:color w:val="auto"/>
    </w:rPr>
  </w:style>
  <w:style w:type="character" w:customStyle="1" w:styleId="Nagwek320">
    <w:name w:val="Nagłówek #3 (2)"/>
    <w:basedOn w:val="Domylnaczcionkaakapitu"/>
    <w:rsid w:val="00CB568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Teksttreci30">
    <w:name w:val="Tekst treści (3)_"/>
    <w:basedOn w:val="Domylnaczcionkaakapitu"/>
    <w:link w:val="Teksttreci31"/>
    <w:rsid w:val="00CB568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CB568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1">
    <w:name w:val="Tekst treści (3)"/>
    <w:basedOn w:val="Normalny"/>
    <w:link w:val="Teksttreci30"/>
    <w:rsid w:val="00CB568B"/>
    <w:pPr>
      <w:shd w:val="clear" w:color="auto" w:fill="FFFFFF"/>
      <w:spacing w:before="300" w:after="300" w:line="0" w:lineRule="atLeast"/>
      <w:jc w:val="both"/>
    </w:pPr>
    <w:rPr>
      <w:rFonts w:ascii="Arial" w:eastAsia="Arial" w:hAnsi="Arial" w:cs="Arial"/>
      <w:color w:val="auto"/>
      <w:sz w:val="21"/>
      <w:szCs w:val="21"/>
    </w:rPr>
  </w:style>
  <w:style w:type="paragraph" w:customStyle="1" w:styleId="Nagwek40">
    <w:name w:val="Nagłówek #4"/>
    <w:basedOn w:val="Normalny"/>
    <w:link w:val="Nagwek4"/>
    <w:rsid w:val="00CB568B"/>
    <w:pPr>
      <w:shd w:val="clear" w:color="auto" w:fill="FFFFFF"/>
      <w:spacing w:before="240" w:line="0" w:lineRule="atLeast"/>
      <w:ind w:hanging="420"/>
      <w:jc w:val="both"/>
      <w:outlineLvl w:val="3"/>
    </w:pPr>
    <w:rPr>
      <w:rFonts w:ascii="Arial" w:eastAsia="Arial" w:hAnsi="Arial" w:cs="Arial"/>
      <w:color w:val="auto"/>
      <w:sz w:val="21"/>
      <w:szCs w:val="21"/>
    </w:rPr>
  </w:style>
  <w:style w:type="character" w:customStyle="1" w:styleId="NagweklubstopkaArial105pt">
    <w:name w:val="Nagłówek lub stopka + Arial;10.5 pt"/>
    <w:basedOn w:val="Nagweklubstopka"/>
    <w:rsid w:val="005B252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Nagwek411ptKursywa">
    <w:name w:val="Nagłówek #4 + 11 pt;Kursywa"/>
    <w:basedOn w:val="Nagwek4"/>
    <w:rsid w:val="005B2524"/>
    <w:rPr>
      <w:rFonts w:ascii="Arial" w:eastAsia="Arial" w:hAnsi="Arial" w:cs="Arial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styleId="Hipercze">
    <w:name w:val="Hyperlink"/>
    <w:basedOn w:val="Domylnaczcionkaakapitu"/>
    <w:unhideWhenUsed/>
    <w:rsid w:val="00F362D0"/>
    <w:rPr>
      <w:color w:val="0000FF"/>
      <w:u w:val="single"/>
    </w:rPr>
  </w:style>
  <w:style w:type="character" w:customStyle="1" w:styleId="Teksttreci5Bezpogrubienia">
    <w:name w:val="Tekst treści (5) + Bez pogrubienia"/>
    <w:basedOn w:val="Teksttreci50"/>
    <w:rsid w:val="0097481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Lista2">
    <w:name w:val="List 2"/>
    <w:basedOn w:val="Normalny"/>
    <w:rsid w:val="00070834"/>
    <w:pPr>
      <w:widowControl/>
      <w:ind w:left="566" w:hanging="283"/>
    </w:pPr>
    <w:rPr>
      <w:color w:val="auto"/>
    </w:rPr>
  </w:style>
  <w:style w:type="paragraph" w:customStyle="1" w:styleId="Default">
    <w:name w:val="Default"/>
    <w:rsid w:val="00A3633B"/>
    <w:pPr>
      <w:widowControl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iret0">
    <w:name w:val="Tiret 0"/>
    <w:basedOn w:val="Normalny"/>
    <w:rsid w:val="00C735B8"/>
    <w:pPr>
      <w:widowControl/>
      <w:numPr>
        <w:numId w:val="29"/>
      </w:numPr>
      <w:tabs>
        <w:tab w:val="left" w:pos="850"/>
      </w:tabs>
      <w:spacing w:before="120" w:after="120"/>
      <w:jc w:val="both"/>
    </w:pPr>
    <w:rPr>
      <w:rFonts w:ascii="Calibri" w:eastAsia="Calibri" w:hAnsi="Calibri"/>
      <w:color w:val="auto"/>
      <w:szCs w:val="22"/>
      <w:lang w:eastAsia="en-GB"/>
    </w:rPr>
  </w:style>
  <w:style w:type="paragraph" w:customStyle="1" w:styleId="Tiret2">
    <w:name w:val="Tiret 2"/>
    <w:basedOn w:val="Normalny"/>
    <w:rsid w:val="00C735B8"/>
    <w:pPr>
      <w:widowControl/>
      <w:numPr>
        <w:numId w:val="30"/>
      </w:numPr>
      <w:tabs>
        <w:tab w:val="left" w:pos="1984"/>
      </w:tabs>
      <w:spacing w:before="120" w:after="120"/>
      <w:jc w:val="both"/>
    </w:pPr>
    <w:rPr>
      <w:rFonts w:ascii="Calibri" w:eastAsia="Calibri" w:hAnsi="Calibri"/>
      <w:color w:val="auto"/>
      <w:szCs w:val="22"/>
      <w:lang w:eastAsia="en-GB"/>
    </w:rPr>
  </w:style>
  <w:style w:type="paragraph" w:styleId="Tekstkomentarza">
    <w:name w:val="annotation text"/>
    <w:basedOn w:val="Normalny"/>
    <w:link w:val="TekstkomentarzaZnak"/>
    <w:rsid w:val="00221AFA"/>
    <w:pPr>
      <w:spacing w:line="300" w:lineRule="auto"/>
      <w:ind w:left="400" w:hanging="400"/>
    </w:pPr>
    <w:rPr>
      <w:rFonts w:ascii="Arial" w:hAnsi="Arial"/>
      <w:snapToGrid w:val="0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1AFA"/>
    <w:rPr>
      <w:rFonts w:ascii="Arial" w:hAnsi="Arial"/>
      <w:snapToGrid w:val="0"/>
      <w:sz w:val="20"/>
      <w:szCs w:val="20"/>
    </w:rPr>
  </w:style>
  <w:style w:type="paragraph" w:customStyle="1" w:styleId="Tekstkomentarza1">
    <w:name w:val="Tekst komentarza1"/>
    <w:basedOn w:val="Normalny"/>
    <w:rsid w:val="00221AFA"/>
    <w:pPr>
      <w:suppressAutoHyphens/>
      <w:spacing w:line="300" w:lineRule="auto"/>
      <w:ind w:left="400" w:hanging="400"/>
    </w:pPr>
    <w:rPr>
      <w:rFonts w:ascii="Arial" w:hAnsi="Arial"/>
      <w:color w:val="auto"/>
      <w:sz w:val="20"/>
      <w:szCs w:val="20"/>
      <w:lang w:eastAsia="ar-SA"/>
    </w:rPr>
  </w:style>
  <w:style w:type="character" w:customStyle="1" w:styleId="Teksttreci3Bezpogrubienia">
    <w:name w:val="Tekst treści (3) + Bez pogrubienia"/>
    <w:basedOn w:val="Teksttreci30"/>
    <w:rsid w:val="007C427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Teksttreci3BezpogrubieniaKursywa">
    <w:name w:val="Tekst treści (3) + Bez pogrubienia;Kursywa"/>
    <w:basedOn w:val="Teksttreci30"/>
    <w:rsid w:val="007C427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Teksttreci3Kursywa">
    <w:name w:val="Tekst treści (3) + Kursywa"/>
    <w:basedOn w:val="Teksttreci30"/>
    <w:rsid w:val="007C427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paragraph" w:styleId="Tytu">
    <w:name w:val="Title"/>
    <w:basedOn w:val="Normalny"/>
    <w:link w:val="TytuZnak"/>
    <w:qFormat/>
    <w:rsid w:val="000F5820"/>
    <w:pPr>
      <w:widowControl/>
      <w:jc w:val="center"/>
    </w:pPr>
    <w:rPr>
      <w:b/>
      <w:bCs/>
      <w:color w:val="auto"/>
    </w:rPr>
  </w:style>
  <w:style w:type="character" w:customStyle="1" w:styleId="TytuZnak">
    <w:name w:val="Tytuł Znak"/>
    <w:basedOn w:val="Domylnaczcionkaakapitu"/>
    <w:link w:val="Tytu"/>
    <w:rsid w:val="000F5820"/>
    <w:rPr>
      <w:b/>
      <w:bCs/>
    </w:rPr>
  </w:style>
  <w:style w:type="paragraph" w:styleId="NormalnyWeb">
    <w:name w:val="Normal (Web)"/>
    <w:basedOn w:val="Normalny"/>
    <w:uiPriority w:val="99"/>
    <w:unhideWhenUsed/>
    <w:rsid w:val="00072711"/>
    <w:pPr>
      <w:widowControl/>
      <w:spacing w:before="100" w:beforeAutospacing="1" w:after="100" w:afterAutospacing="1"/>
    </w:pPr>
    <w:rPr>
      <w:color w:val="auto"/>
    </w:rPr>
  </w:style>
  <w:style w:type="numbering" w:customStyle="1" w:styleId="WWNum2">
    <w:name w:val="WWNum2"/>
    <w:basedOn w:val="Bezlisty"/>
    <w:rsid w:val="00AB3BF7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omunalnidobiegnie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nieszka.kozerska@komunalnidobiegnie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munalnidobiegnie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ekretariat@komunalnidobiegnie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komunalnidobiegniew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CFFEC-E98D-4F62-BA82-85A4C355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5419</Words>
  <Characters>32520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Leżańska</dc:creator>
  <cp:lastModifiedBy>Mariusz Łuszkiewicz</cp:lastModifiedBy>
  <cp:revision>4</cp:revision>
  <cp:lastPrinted>2023-12-15T09:25:00Z</cp:lastPrinted>
  <dcterms:created xsi:type="dcterms:W3CDTF">2023-12-15T09:18:00Z</dcterms:created>
  <dcterms:modified xsi:type="dcterms:W3CDTF">2023-12-15T09:30:00Z</dcterms:modified>
</cp:coreProperties>
</file>